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B165" w14:textId="6B725B19" w:rsidR="002C53A4" w:rsidRPr="00B15D5A" w:rsidRDefault="0075591D">
      <w:pPr>
        <w:tabs>
          <w:tab w:val="left" w:pos="2242"/>
          <w:tab w:val="left" w:pos="4505"/>
        </w:tabs>
        <w:ind w:left="100"/>
        <w:rPr>
          <w:rFonts w:ascii="Roboto" w:hAnsi="Roboto"/>
          <w:sz w:val="20"/>
        </w:rPr>
      </w:pPr>
      <w:r w:rsidRPr="00B15D5A">
        <w:rPr>
          <w:rFonts w:ascii="Roboto" w:hAnsi="Roboto"/>
          <w:noProof/>
        </w:rPr>
        <w:drawing>
          <wp:anchor distT="0" distB="0" distL="114300" distR="114300" simplePos="0" relativeHeight="251659776" behindDoc="0" locked="0" layoutInCell="1" allowOverlap="1" wp14:anchorId="26A84D54" wp14:editId="594F2F0F">
            <wp:simplePos x="0" y="0"/>
            <wp:positionH relativeFrom="column">
              <wp:posOffset>4387850</wp:posOffset>
            </wp:positionH>
            <wp:positionV relativeFrom="paragraph">
              <wp:posOffset>12701</wp:posOffset>
            </wp:positionV>
            <wp:extent cx="1762125" cy="108479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291" cy="1100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360" w:rsidRPr="00B15D5A">
        <w:rPr>
          <w:rFonts w:ascii="Roboto" w:hAnsi="Roboto"/>
          <w:noProof/>
          <w:position w:val="35"/>
          <w:sz w:val="20"/>
        </w:rPr>
        <w:drawing>
          <wp:inline distT="0" distB="0" distL="0" distR="0" wp14:anchorId="4CA2690B" wp14:editId="154BF16A">
            <wp:extent cx="1000379" cy="996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379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360" w:rsidRPr="00B15D5A">
        <w:rPr>
          <w:rFonts w:ascii="Roboto" w:hAnsi="Roboto"/>
          <w:position w:val="35"/>
          <w:sz w:val="20"/>
        </w:rPr>
        <w:tab/>
      </w:r>
      <w:r w:rsidR="00F02360" w:rsidRPr="00B15D5A">
        <w:rPr>
          <w:rFonts w:ascii="Roboto" w:hAnsi="Roboto"/>
          <w:noProof/>
          <w:sz w:val="20"/>
        </w:rPr>
        <w:drawing>
          <wp:inline distT="0" distB="0" distL="0" distR="0" wp14:anchorId="02F7F907" wp14:editId="7E192B33">
            <wp:extent cx="971259" cy="119443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259" cy="119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360" w:rsidRPr="00B15D5A">
        <w:rPr>
          <w:rFonts w:ascii="Roboto" w:hAnsi="Roboto"/>
          <w:sz w:val="20"/>
        </w:rPr>
        <w:tab/>
      </w:r>
      <w:r w:rsidR="00F02360" w:rsidRPr="00B15D5A">
        <w:rPr>
          <w:rFonts w:ascii="Roboto" w:hAnsi="Roboto"/>
          <w:noProof/>
          <w:position w:val="37"/>
          <w:sz w:val="20"/>
        </w:rPr>
        <w:drawing>
          <wp:inline distT="0" distB="0" distL="0" distR="0" wp14:anchorId="269B436F" wp14:editId="2D76C621">
            <wp:extent cx="1058831" cy="9144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83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360" w:rsidRPr="00B15D5A">
        <w:rPr>
          <w:rFonts w:ascii="Roboto" w:hAnsi="Roboto"/>
          <w:spacing w:val="122"/>
          <w:position w:val="37"/>
          <w:sz w:val="20"/>
        </w:rPr>
        <w:t xml:space="preserve"> </w:t>
      </w:r>
    </w:p>
    <w:p w14:paraId="2D7F67CE" w14:textId="6CF7ACDE" w:rsidR="002C53A4" w:rsidRPr="00B15D5A" w:rsidRDefault="002C53A4">
      <w:pPr>
        <w:pStyle w:val="BodyText"/>
        <w:spacing w:before="2"/>
        <w:rPr>
          <w:rFonts w:ascii="Roboto" w:hAnsi="Roboto"/>
          <w:i w:val="0"/>
          <w:sz w:val="15"/>
        </w:rPr>
      </w:pPr>
    </w:p>
    <w:p w14:paraId="2A0BA43F" w14:textId="3C4EDC95" w:rsidR="00F50DE8" w:rsidRPr="00B15D5A" w:rsidRDefault="0075591D">
      <w:pPr>
        <w:pStyle w:val="Title"/>
        <w:rPr>
          <w:rFonts w:ascii="Roboto" w:hAnsi="Roboto"/>
        </w:rPr>
      </w:pPr>
      <w:r w:rsidRPr="00B15D5A">
        <w:rPr>
          <w:rFonts w:ascii="Roboto" w:hAnsi="Roboto"/>
          <w:noProof/>
        </w:rPr>
        <w:drawing>
          <wp:anchor distT="0" distB="0" distL="114300" distR="114300" simplePos="0" relativeHeight="251658752" behindDoc="1" locked="0" layoutInCell="1" allowOverlap="1" wp14:anchorId="3D7C9875" wp14:editId="44ED1245">
            <wp:simplePos x="0" y="0"/>
            <wp:positionH relativeFrom="margin">
              <wp:posOffset>342900</wp:posOffset>
            </wp:positionH>
            <wp:positionV relativeFrom="paragraph">
              <wp:posOffset>57785</wp:posOffset>
            </wp:positionV>
            <wp:extent cx="2257425" cy="72237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D5A">
        <w:rPr>
          <w:rFonts w:ascii="Roboto" w:hAnsi="Roboto"/>
          <w:noProof/>
          <w:spacing w:val="122"/>
          <w:position w:val="46"/>
          <w:sz w:val="20"/>
        </w:rPr>
        <w:drawing>
          <wp:anchor distT="0" distB="0" distL="114300" distR="114300" simplePos="0" relativeHeight="251660800" behindDoc="1" locked="0" layoutInCell="1" allowOverlap="1" wp14:anchorId="409B9A6F" wp14:editId="3D02A00F">
            <wp:simplePos x="0" y="0"/>
            <wp:positionH relativeFrom="column">
              <wp:posOffset>3273425</wp:posOffset>
            </wp:positionH>
            <wp:positionV relativeFrom="paragraph">
              <wp:posOffset>7620</wp:posOffset>
            </wp:positionV>
            <wp:extent cx="2706370" cy="753745"/>
            <wp:effectExtent l="0" t="0" r="0" b="8255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A6AD8" w14:textId="4C54B57F" w:rsidR="00F50DE8" w:rsidRPr="00B15D5A" w:rsidRDefault="0075591D" w:rsidP="0075591D">
      <w:pPr>
        <w:pStyle w:val="Title"/>
        <w:ind w:left="0"/>
        <w:jc w:val="left"/>
        <w:rPr>
          <w:rFonts w:ascii="Roboto" w:hAnsi="Roboto"/>
        </w:rPr>
      </w:pPr>
      <w:r w:rsidRPr="00B15D5A">
        <w:rPr>
          <w:rFonts w:ascii="Roboto" w:hAnsi="Roboto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37A823" wp14:editId="0191B1C0">
                <wp:simplePos x="0" y="0"/>
                <wp:positionH relativeFrom="page">
                  <wp:align>center</wp:align>
                </wp:positionH>
                <wp:positionV relativeFrom="paragraph">
                  <wp:posOffset>481330</wp:posOffset>
                </wp:positionV>
                <wp:extent cx="6115050" cy="2190750"/>
                <wp:effectExtent l="0" t="0" r="19050" b="1905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1907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A37C7" w14:textId="77777777" w:rsidR="002C53A4" w:rsidRPr="006C2BEC" w:rsidRDefault="00F02360">
                            <w:pPr>
                              <w:spacing w:before="198"/>
                              <w:ind w:left="602" w:right="632" w:firstLine="343"/>
                              <w:rPr>
                                <w:b/>
                                <w:color w:val="000000"/>
                                <w:sz w:val="30"/>
                                <w:lang w:val="en-GB"/>
                              </w:rPr>
                            </w:pPr>
                            <w:r w:rsidRPr="006C2BEC">
                              <w:rPr>
                                <w:b/>
                                <w:color w:val="000000"/>
                                <w:sz w:val="30"/>
                                <w:lang w:val="en-GB"/>
                              </w:rPr>
                              <w:t>Support integration of Ukraine in to the Western and</w:t>
                            </w:r>
                            <w:r w:rsidRPr="006C2BEC">
                              <w:rPr>
                                <w:b/>
                                <w:color w:val="000000"/>
                                <w:spacing w:val="1"/>
                                <w:sz w:val="30"/>
                                <w:lang w:val="en-GB"/>
                              </w:rPr>
                              <w:t xml:space="preserve"> </w:t>
                            </w:r>
                            <w:r w:rsidRPr="006C2BEC">
                              <w:rPr>
                                <w:b/>
                                <w:color w:val="000000"/>
                                <w:sz w:val="30"/>
                                <w:lang w:val="en-GB"/>
                              </w:rPr>
                              <w:t>European</w:t>
                            </w:r>
                            <w:r w:rsidRPr="006C2BEC">
                              <w:rPr>
                                <w:b/>
                                <w:color w:val="000000"/>
                                <w:spacing w:val="-2"/>
                                <w:sz w:val="30"/>
                                <w:lang w:val="en-GB"/>
                              </w:rPr>
                              <w:t xml:space="preserve"> </w:t>
                            </w:r>
                            <w:r w:rsidRPr="006C2BEC">
                              <w:rPr>
                                <w:b/>
                                <w:color w:val="000000"/>
                                <w:sz w:val="30"/>
                                <w:lang w:val="en-GB"/>
                              </w:rPr>
                              <w:t>single</w:t>
                            </w:r>
                            <w:r w:rsidRPr="006C2BEC">
                              <w:rPr>
                                <w:b/>
                                <w:color w:val="000000"/>
                                <w:spacing w:val="-2"/>
                                <w:sz w:val="30"/>
                                <w:lang w:val="en-GB"/>
                              </w:rPr>
                              <w:t xml:space="preserve"> </w:t>
                            </w:r>
                            <w:r w:rsidRPr="006C2BEC">
                              <w:rPr>
                                <w:b/>
                                <w:color w:val="000000"/>
                                <w:sz w:val="30"/>
                                <w:lang w:val="en-GB"/>
                              </w:rPr>
                              <w:t>market by</w:t>
                            </w:r>
                            <w:r w:rsidRPr="006C2BEC">
                              <w:rPr>
                                <w:b/>
                                <w:color w:val="000000"/>
                                <w:spacing w:val="-10"/>
                                <w:sz w:val="30"/>
                                <w:lang w:val="en-GB"/>
                              </w:rPr>
                              <w:t xml:space="preserve"> </w:t>
                            </w:r>
                            <w:r w:rsidRPr="006C2BEC">
                              <w:rPr>
                                <w:b/>
                                <w:color w:val="000000"/>
                                <w:sz w:val="30"/>
                                <w:lang w:val="en-GB"/>
                              </w:rPr>
                              <w:t>using</w:t>
                            </w:r>
                            <w:r w:rsidRPr="006C2BEC">
                              <w:rPr>
                                <w:b/>
                                <w:color w:val="000000"/>
                                <w:spacing w:val="-3"/>
                                <w:sz w:val="30"/>
                                <w:lang w:val="en-GB"/>
                              </w:rPr>
                              <w:t xml:space="preserve"> </w:t>
                            </w:r>
                            <w:r w:rsidRPr="006C2BEC">
                              <w:rPr>
                                <w:b/>
                                <w:color w:val="000000"/>
                                <w:sz w:val="30"/>
                                <w:lang w:val="en-GB"/>
                              </w:rPr>
                              <w:t>Latvia as</w:t>
                            </w:r>
                            <w:r w:rsidRPr="006C2BEC">
                              <w:rPr>
                                <w:b/>
                                <w:color w:val="000000"/>
                                <w:spacing w:val="-2"/>
                                <w:sz w:val="30"/>
                                <w:lang w:val="en-GB"/>
                              </w:rPr>
                              <w:t xml:space="preserve"> </w:t>
                            </w:r>
                            <w:r w:rsidRPr="006C2BEC">
                              <w:rPr>
                                <w:b/>
                                <w:color w:val="000000"/>
                                <w:sz w:val="30"/>
                                <w:lang w:val="en-GB"/>
                              </w:rPr>
                              <w:t>an</w:t>
                            </w:r>
                            <w:r w:rsidRPr="006C2BEC">
                              <w:rPr>
                                <w:b/>
                                <w:color w:val="000000"/>
                                <w:spacing w:val="-1"/>
                                <w:sz w:val="30"/>
                                <w:lang w:val="en-GB"/>
                              </w:rPr>
                              <w:t xml:space="preserve"> </w:t>
                            </w:r>
                            <w:r w:rsidRPr="006C2BEC">
                              <w:rPr>
                                <w:b/>
                                <w:color w:val="000000"/>
                                <w:sz w:val="30"/>
                                <w:lang w:val="en-GB"/>
                              </w:rPr>
                              <w:t>entry</w:t>
                            </w:r>
                            <w:r w:rsidRPr="006C2BEC">
                              <w:rPr>
                                <w:b/>
                                <w:color w:val="000000"/>
                                <w:spacing w:val="-5"/>
                                <w:sz w:val="30"/>
                                <w:lang w:val="en-GB"/>
                              </w:rPr>
                              <w:t xml:space="preserve"> </w:t>
                            </w:r>
                            <w:r w:rsidRPr="006C2BEC">
                              <w:rPr>
                                <w:b/>
                                <w:color w:val="000000"/>
                                <w:sz w:val="30"/>
                                <w:lang w:val="en-GB"/>
                              </w:rPr>
                              <w:t>point</w:t>
                            </w:r>
                          </w:p>
                          <w:p w14:paraId="2A9A5F1D" w14:textId="232172F2" w:rsidR="00885D82" w:rsidRPr="006C2BEC" w:rsidRDefault="00F02360" w:rsidP="00885D82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2B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Online training </w:t>
                            </w:r>
                            <w:r w:rsidR="00885D82" w:rsidRPr="006C2B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on specific EU</w:t>
                            </w:r>
                            <w:r w:rsidR="002948BE" w:rsidRPr="006C2B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and Latvia</w:t>
                            </w:r>
                            <w:r w:rsidR="00885D82" w:rsidRPr="006C2B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requirements for defined sectors</w:t>
                            </w:r>
                          </w:p>
                          <w:p w14:paraId="0C83A610" w14:textId="5E82AE92" w:rsidR="00885D82" w:rsidRPr="006C2BEC" w:rsidRDefault="00885D82" w:rsidP="00885D82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2B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948BE" w:rsidRPr="006C2B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The </w:t>
                            </w:r>
                            <w:r w:rsidR="006C2BEC" w:rsidRPr="006C2B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WASTE RECYCLING</w:t>
                            </w:r>
                            <w:r w:rsidRPr="006C2B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and </w:t>
                            </w:r>
                            <w:r w:rsidR="006C2BEC" w:rsidRPr="006C2B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REWENABLE ENERGY</w:t>
                            </w:r>
                            <w:r w:rsidRPr="006C2B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sectors</w:t>
                            </w:r>
                          </w:p>
                          <w:p w14:paraId="327AD12B" w14:textId="1CD7D9D0" w:rsidR="002C53A4" w:rsidRDefault="00885D82" w:rsidP="00885D82">
                            <w:pPr>
                              <w:spacing w:before="72" w:line="550" w:lineRule="atLeast"/>
                              <w:ind w:right="1072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              </w:t>
                            </w:r>
                            <w:r w:rsidR="00F02360">
                              <w:rPr>
                                <w:b/>
                                <w:color w:val="000000"/>
                                <w:sz w:val="24"/>
                              </w:rPr>
                              <w:t>Date:</w:t>
                            </w:r>
                            <w:r w:rsidR="00F02360"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6C2BEC">
                              <w:rPr>
                                <w:b/>
                                <w:color w:val="000000"/>
                                <w:sz w:val="24"/>
                              </w:rPr>
                              <w:t>January</w:t>
                            </w:r>
                            <w:r w:rsidR="00F02360"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F02360">
                              <w:rPr>
                                <w:b/>
                                <w:color w:val="000000"/>
                                <w:sz w:val="24"/>
                              </w:rPr>
                              <w:t>2</w:t>
                            </w:r>
                            <w:r w:rsidR="006C2BEC">
                              <w:rPr>
                                <w:b/>
                                <w:color w:val="000000"/>
                                <w:sz w:val="24"/>
                              </w:rPr>
                              <w:t>8</w:t>
                            </w:r>
                            <w:r w:rsidR="00F02360">
                              <w:rPr>
                                <w:b/>
                                <w:color w:val="000000"/>
                                <w:sz w:val="24"/>
                              </w:rPr>
                              <w:t>,</w:t>
                            </w:r>
                            <w:r w:rsidR="00F02360"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F02360">
                              <w:rPr>
                                <w:b/>
                                <w:color w:val="000000"/>
                                <w:sz w:val="24"/>
                              </w:rPr>
                              <w:t>202</w:t>
                            </w:r>
                            <w:r w:rsidR="006C2BEC">
                              <w:rPr>
                                <w:b/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  <w:p w14:paraId="0FF99623" w14:textId="0C55F514" w:rsidR="00885D82" w:rsidRDefault="00885D82" w:rsidP="00885D82">
                            <w:pPr>
                              <w:spacing w:before="2" w:line="242" w:lineRule="auto"/>
                              <w:ind w:right="2611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                                  </w:t>
                            </w:r>
                            <w:r w:rsidR="00F02360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Platform: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ZOOM </w:t>
                            </w:r>
                          </w:p>
                          <w:p w14:paraId="2CB72C79" w14:textId="390F8F13" w:rsidR="002C53A4" w:rsidRDefault="00885D82" w:rsidP="00885D82">
                            <w:pPr>
                              <w:spacing w:before="2" w:line="242" w:lineRule="auto"/>
                              <w:ind w:right="2611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                                     </w:t>
                            </w:r>
                            <w:r w:rsidR="00F02360">
                              <w:rPr>
                                <w:b/>
                                <w:color w:val="000000"/>
                                <w:sz w:val="24"/>
                              </w:rPr>
                              <w:t>Working</w:t>
                            </w:r>
                            <w:r w:rsidR="00F02360"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F02360">
                              <w:rPr>
                                <w:b/>
                                <w:color w:val="000000"/>
                                <w:sz w:val="24"/>
                              </w:rPr>
                              <w:t>language:</w:t>
                            </w:r>
                            <w:r w:rsidR="00F02360"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452894"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English, </w:t>
                            </w:r>
                            <w:r w:rsidR="00F02360">
                              <w:rPr>
                                <w:b/>
                                <w:color w:val="000000"/>
                                <w:sz w:val="24"/>
                              </w:rPr>
                              <w:t>Russian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7A82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0;margin-top:37.9pt;width:481.5pt;height:172.5pt;z-index:-25165875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" fillcolor="#dfdfdf" strokeweight=".48pt">
                <v:textbox inset="0,0,0,0">
                  <w:txbxContent>
                    <w:p w14:paraId="763A37C7" w14:textId="77777777" w:rsidR="002C53A4" w:rsidRPr="006C2BEC" w:rsidRDefault="00F02360">
                      <w:pPr>
                        <w:spacing w:before="198"/>
                        <w:ind w:left="602" w:right="632" w:firstLine="343"/>
                        <w:rPr>
                          <w:b/>
                          <w:color w:val="000000"/>
                          <w:sz w:val="30"/>
                          <w:lang w:val="en-GB"/>
                        </w:rPr>
                      </w:pPr>
                      <w:r w:rsidRPr="006C2BEC">
                        <w:rPr>
                          <w:b/>
                          <w:color w:val="000000"/>
                          <w:sz w:val="30"/>
                          <w:lang w:val="en-GB"/>
                        </w:rPr>
                        <w:t>Support integration of Ukraine in to the Western and</w:t>
                      </w:r>
                      <w:r w:rsidRPr="006C2BEC">
                        <w:rPr>
                          <w:b/>
                          <w:color w:val="000000"/>
                          <w:spacing w:val="1"/>
                          <w:sz w:val="30"/>
                          <w:lang w:val="en-GB"/>
                        </w:rPr>
                        <w:t xml:space="preserve"> </w:t>
                      </w:r>
                      <w:r w:rsidRPr="006C2BEC">
                        <w:rPr>
                          <w:b/>
                          <w:color w:val="000000"/>
                          <w:sz w:val="30"/>
                          <w:lang w:val="en-GB"/>
                        </w:rPr>
                        <w:t>European</w:t>
                      </w:r>
                      <w:r w:rsidRPr="006C2BEC">
                        <w:rPr>
                          <w:b/>
                          <w:color w:val="000000"/>
                          <w:spacing w:val="-2"/>
                          <w:sz w:val="30"/>
                          <w:lang w:val="en-GB"/>
                        </w:rPr>
                        <w:t xml:space="preserve"> </w:t>
                      </w:r>
                      <w:r w:rsidRPr="006C2BEC">
                        <w:rPr>
                          <w:b/>
                          <w:color w:val="000000"/>
                          <w:sz w:val="30"/>
                          <w:lang w:val="en-GB"/>
                        </w:rPr>
                        <w:t>single</w:t>
                      </w:r>
                      <w:r w:rsidRPr="006C2BEC">
                        <w:rPr>
                          <w:b/>
                          <w:color w:val="000000"/>
                          <w:spacing w:val="-2"/>
                          <w:sz w:val="30"/>
                          <w:lang w:val="en-GB"/>
                        </w:rPr>
                        <w:t xml:space="preserve"> </w:t>
                      </w:r>
                      <w:r w:rsidRPr="006C2BEC">
                        <w:rPr>
                          <w:b/>
                          <w:color w:val="000000"/>
                          <w:sz w:val="30"/>
                          <w:lang w:val="en-GB"/>
                        </w:rPr>
                        <w:t>market by</w:t>
                      </w:r>
                      <w:r w:rsidRPr="006C2BEC">
                        <w:rPr>
                          <w:b/>
                          <w:color w:val="000000"/>
                          <w:spacing w:val="-10"/>
                          <w:sz w:val="30"/>
                          <w:lang w:val="en-GB"/>
                        </w:rPr>
                        <w:t xml:space="preserve"> </w:t>
                      </w:r>
                      <w:r w:rsidRPr="006C2BEC">
                        <w:rPr>
                          <w:b/>
                          <w:color w:val="000000"/>
                          <w:sz w:val="30"/>
                          <w:lang w:val="en-GB"/>
                        </w:rPr>
                        <w:t>using</w:t>
                      </w:r>
                      <w:r w:rsidRPr="006C2BEC">
                        <w:rPr>
                          <w:b/>
                          <w:color w:val="000000"/>
                          <w:spacing w:val="-3"/>
                          <w:sz w:val="30"/>
                          <w:lang w:val="en-GB"/>
                        </w:rPr>
                        <w:t xml:space="preserve"> </w:t>
                      </w:r>
                      <w:r w:rsidRPr="006C2BEC">
                        <w:rPr>
                          <w:b/>
                          <w:color w:val="000000"/>
                          <w:sz w:val="30"/>
                          <w:lang w:val="en-GB"/>
                        </w:rPr>
                        <w:t>Latvia as</w:t>
                      </w:r>
                      <w:r w:rsidRPr="006C2BEC">
                        <w:rPr>
                          <w:b/>
                          <w:color w:val="000000"/>
                          <w:spacing w:val="-2"/>
                          <w:sz w:val="30"/>
                          <w:lang w:val="en-GB"/>
                        </w:rPr>
                        <w:t xml:space="preserve"> </w:t>
                      </w:r>
                      <w:r w:rsidRPr="006C2BEC">
                        <w:rPr>
                          <w:b/>
                          <w:color w:val="000000"/>
                          <w:sz w:val="30"/>
                          <w:lang w:val="en-GB"/>
                        </w:rPr>
                        <w:t>an</w:t>
                      </w:r>
                      <w:r w:rsidRPr="006C2BEC">
                        <w:rPr>
                          <w:b/>
                          <w:color w:val="000000"/>
                          <w:spacing w:val="-1"/>
                          <w:sz w:val="30"/>
                          <w:lang w:val="en-GB"/>
                        </w:rPr>
                        <w:t xml:space="preserve"> </w:t>
                      </w:r>
                      <w:r w:rsidRPr="006C2BEC">
                        <w:rPr>
                          <w:b/>
                          <w:color w:val="000000"/>
                          <w:sz w:val="30"/>
                          <w:lang w:val="en-GB"/>
                        </w:rPr>
                        <w:t>entry</w:t>
                      </w:r>
                      <w:r w:rsidRPr="006C2BEC">
                        <w:rPr>
                          <w:b/>
                          <w:color w:val="000000"/>
                          <w:spacing w:val="-5"/>
                          <w:sz w:val="30"/>
                          <w:lang w:val="en-GB"/>
                        </w:rPr>
                        <w:t xml:space="preserve"> </w:t>
                      </w:r>
                      <w:r w:rsidRPr="006C2BEC">
                        <w:rPr>
                          <w:b/>
                          <w:color w:val="000000"/>
                          <w:sz w:val="30"/>
                          <w:lang w:val="en-GB"/>
                        </w:rPr>
                        <w:t>point</w:t>
                      </w:r>
                    </w:p>
                    <w:p w14:paraId="2A9A5F1D" w14:textId="232172F2" w:rsidR="00885D82" w:rsidRPr="006C2BEC" w:rsidRDefault="00F02360" w:rsidP="00885D82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C2BE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Online training </w:t>
                      </w:r>
                      <w:r w:rsidR="00885D82" w:rsidRPr="006C2BE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on specific EU</w:t>
                      </w:r>
                      <w:r w:rsidR="002948BE" w:rsidRPr="006C2BE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 and Latvia</w:t>
                      </w:r>
                      <w:r w:rsidR="00885D82" w:rsidRPr="006C2BE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 requirements for defined sectors</w:t>
                      </w:r>
                    </w:p>
                    <w:p w14:paraId="0C83A610" w14:textId="5E82AE92" w:rsidR="00885D82" w:rsidRPr="006C2BEC" w:rsidRDefault="00885D82" w:rsidP="00885D82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C2BE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2948BE" w:rsidRPr="006C2BE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The </w:t>
                      </w:r>
                      <w:r w:rsidR="006C2BEC" w:rsidRPr="006C2BE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WASTE RECYCLING</w:t>
                      </w:r>
                      <w:r w:rsidRPr="006C2BE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 and </w:t>
                      </w:r>
                      <w:r w:rsidR="006C2BEC" w:rsidRPr="006C2BE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REWENABLE ENERGY</w:t>
                      </w:r>
                      <w:r w:rsidRPr="006C2BEC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 sectors</w:t>
                      </w:r>
                    </w:p>
                    <w:p w14:paraId="327AD12B" w14:textId="1CD7D9D0" w:rsidR="002C53A4" w:rsidRDefault="00885D82" w:rsidP="00885D82">
                      <w:pPr>
                        <w:spacing w:before="72" w:line="550" w:lineRule="atLeast"/>
                        <w:ind w:right="1072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                 </w:t>
                      </w:r>
                      <w:r w:rsidR="00F02360">
                        <w:rPr>
                          <w:b/>
                          <w:color w:val="000000"/>
                          <w:sz w:val="24"/>
                        </w:rPr>
                        <w:t>Date:</w:t>
                      </w:r>
                      <w:r w:rsidR="00F02360"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 w:rsidR="006C2BEC">
                        <w:rPr>
                          <w:b/>
                          <w:color w:val="000000"/>
                          <w:sz w:val="24"/>
                        </w:rPr>
                        <w:t>January</w:t>
                      </w:r>
                      <w:r w:rsidR="00F02360"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 w:rsidR="00F02360">
                        <w:rPr>
                          <w:b/>
                          <w:color w:val="000000"/>
                          <w:sz w:val="24"/>
                        </w:rPr>
                        <w:t>2</w:t>
                      </w:r>
                      <w:r w:rsidR="006C2BEC">
                        <w:rPr>
                          <w:b/>
                          <w:color w:val="000000"/>
                          <w:sz w:val="24"/>
                        </w:rPr>
                        <w:t>8</w:t>
                      </w:r>
                      <w:r w:rsidR="00F02360">
                        <w:rPr>
                          <w:b/>
                          <w:color w:val="000000"/>
                          <w:sz w:val="24"/>
                        </w:rPr>
                        <w:t>,</w:t>
                      </w:r>
                      <w:r w:rsidR="00F02360"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 w:rsidR="00F02360">
                        <w:rPr>
                          <w:b/>
                          <w:color w:val="000000"/>
                          <w:sz w:val="24"/>
                        </w:rPr>
                        <w:t>202</w:t>
                      </w:r>
                      <w:r w:rsidR="006C2BEC">
                        <w:rPr>
                          <w:b/>
                          <w:color w:val="000000"/>
                          <w:sz w:val="24"/>
                        </w:rPr>
                        <w:t>2</w:t>
                      </w:r>
                    </w:p>
                    <w:p w14:paraId="0FF99623" w14:textId="0C55F514" w:rsidR="00885D82" w:rsidRDefault="00885D82" w:rsidP="00885D82">
                      <w:pPr>
                        <w:spacing w:before="2" w:line="242" w:lineRule="auto"/>
                        <w:ind w:right="2611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                                     </w:t>
                      </w:r>
                      <w:r w:rsidR="00F02360">
                        <w:rPr>
                          <w:b/>
                          <w:color w:val="000000"/>
                          <w:sz w:val="24"/>
                        </w:rPr>
                        <w:t xml:space="preserve">Platform: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ZOOM </w:t>
                      </w:r>
                    </w:p>
                    <w:p w14:paraId="2CB72C79" w14:textId="390F8F13" w:rsidR="002C53A4" w:rsidRDefault="00885D82" w:rsidP="00885D82">
                      <w:pPr>
                        <w:spacing w:before="2" w:line="242" w:lineRule="auto"/>
                        <w:ind w:right="2611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                                        </w:t>
                      </w:r>
                      <w:r w:rsidR="00F02360">
                        <w:rPr>
                          <w:b/>
                          <w:color w:val="000000"/>
                          <w:sz w:val="24"/>
                        </w:rPr>
                        <w:t>Working</w:t>
                      </w:r>
                      <w:r w:rsidR="00F02360"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 w:rsidR="00F02360">
                        <w:rPr>
                          <w:b/>
                          <w:color w:val="000000"/>
                          <w:sz w:val="24"/>
                        </w:rPr>
                        <w:t>language:</w:t>
                      </w:r>
                      <w:r w:rsidR="00F02360"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="00452894"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English, </w:t>
                      </w:r>
                      <w:r w:rsidR="00F02360">
                        <w:rPr>
                          <w:b/>
                          <w:color w:val="000000"/>
                          <w:sz w:val="24"/>
                        </w:rPr>
                        <w:t>Russian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A8AC5B" w14:textId="603A3855" w:rsidR="002C53A4" w:rsidRPr="00B15D5A" w:rsidRDefault="00F02360">
      <w:pPr>
        <w:pStyle w:val="Title"/>
        <w:rPr>
          <w:rFonts w:ascii="Roboto" w:hAnsi="Roboto"/>
        </w:rPr>
      </w:pPr>
      <w:r w:rsidRPr="00B15D5A">
        <w:rPr>
          <w:rFonts w:ascii="Roboto" w:hAnsi="Roboto"/>
        </w:rPr>
        <w:t>DRAFT</w:t>
      </w:r>
      <w:r w:rsidRPr="00B15D5A">
        <w:rPr>
          <w:rFonts w:ascii="Roboto" w:hAnsi="Roboto"/>
          <w:spacing w:val="-2"/>
        </w:rPr>
        <w:t xml:space="preserve"> </w:t>
      </w:r>
      <w:r w:rsidRPr="00B15D5A">
        <w:rPr>
          <w:rFonts w:ascii="Roboto" w:hAnsi="Roboto"/>
        </w:rPr>
        <w:t>PROGRAM</w:t>
      </w:r>
    </w:p>
    <w:p w14:paraId="48E8E711" w14:textId="507C77D1" w:rsidR="002C53A4" w:rsidRPr="00B15D5A" w:rsidRDefault="002C53A4">
      <w:pPr>
        <w:pStyle w:val="BodyText"/>
        <w:spacing w:before="6"/>
        <w:rPr>
          <w:rFonts w:ascii="Roboto" w:hAnsi="Roboto"/>
          <w:b/>
          <w:i w:val="0"/>
          <w:sz w:val="1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7792"/>
        <w:gridCol w:w="36"/>
        <w:gridCol w:w="25"/>
      </w:tblGrid>
      <w:tr w:rsidR="002C53A4" w:rsidRPr="00B15D5A" w14:paraId="40A5557B" w14:textId="77777777" w:rsidTr="00452894">
        <w:trPr>
          <w:gridAfter w:val="2"/>
          <w:wAfter w:w="61" w:type="dxa"/>
          <w:trHeight w:val="481"/>
        </w:trPr>
        <w:tc>
          <w:tcPr>
            <w:tcW w:w="9639" w:type="dxa"/>
            <w:gridSpan w:val="2"/>
          </w:tcPr>
          <w:p w14:paraId="29F54002" w14:textId="10B805D9" w:rsidR="002C53A4" w:rsidRPr="00B15D5A" w:rsidRDefault="006C2BEC">
            <w:pPr>
              <w:pStyle w:val="TableParagraph"/>
              <w:spacing w:line="250" w:lineRule="exact"/>
              <w:ind w:left="108"/>
              <w:rPr>
                <w:rFonts w:ascii="Roboto" w:hAnsi="Roboto"/>
                <w:b/>
              </w:rPr>
            </w:pPr>
            <w:r w:rsidRPr="00B15D5A">
              <w:rPr>
                <w:rFonts w:ascii="Roboto" w:hAnsi="Roboto"/>
                <w:b/>
                <w:u w:val="single"/>
              </w:rPr>
              <w:t>January</w:t>
            </w:r>
            <w:r w:rsidR="00415C58" w:rsidRPr="00B15D5A">
              <w:rPr>
                <w:rFonts w:ascii="Roboto" w:hAnsi="Roboto"/>
                <w:b/>
                <w:u w:val="single"/>
              </w:rPr>
              <w:t xml:space="preserve"> 2</w:t>
            </w:r>
            <w:r w:rsidRPr="00B15D5A">
              <w:rPr>
                <w:rFonts w:ascii="Roboto" w:hAnsi="Roboto"/>
                <w:b/>
                <w:u w:val="single"/>
              </w:rPr>
              <w:t>8</w:t>
            </w:r>
            <w:r w:rsidR="00F02360" w:rsidRPr="00B15D5A">
              <w:rPr>
                <w:rFonts w:ascii="Roboto" w:hAnsi="Roboto"/>
                <w:b/>
                <w:u w:val="single"/>
              </w:rPr>
              <w:t>,</w:t>
            </w:r>
            <w:r w:rsidR="00F02360" w:rsidRPr="00B15D5A">
              <w:rPr>
                <w:rFonts w:ascii="Roboto" w:hAnsi="Roboto"/>
                <w:b/>
                <w:spacing w:val="1"/>
                <w:u w:val="single"/>
              </w:rPr>
              <w:t xml:space="preserve"> </w:t>
            </w:r>
            <w:r w:rsidR="00F02360" w:rsidRPr="00B15D5A">
              <w:rPr>
                <w:rFonts w:ascii="Roboto" w:hAnsi="Roboto"/>
                <w:b/>
                <w:u w:val="single"/>
              </w:rPr>
              <w:t>202</w:t>
            </w:r>
            <w:r w:rsidRPr="00B15D5A">
              <w:rPr>
                <w:rFonts w:ascii="Roboto" w:hAnsi="Roboto"/>
                <w:b/>
                <w:u w:val="single"/>
              </w:rPr>
              <w:t>2</w:t>
            </w:r>
          </w:p>
        </w:tc>
      </w:tr>
      <w:tr w:rsidR="002C53A4" w:rsidRPr="00B15D5A" w14:paraId="3F0191F2" w14:textId="77777777" w:rsidTr="00452894">
        <w:trPr>
          <w:trHeight w:val="615"/>
        </w:trPr>
        <w:tc>
          <w:tcPr>
            <w:tcW w:w="1847" w:type="dxa"/>
          </w:tcPr>
          <w:p w14:paraId="21CD37D6" w14:textId="77777777" w:rsidR="002C53A4" w:rsidRPr="00B15D5A" w:rsidRDefault="00F02360">
            <w:pPr>
              <w:pStyle w:val="TableParagraph"/>
              <w:spacing w:line="250" w:lineRule="exact"/>
              <w:ind w:left="108"/>
              <w:rPr>
                <w:rFonts w:ascii="Roboto" w:hAnsi="Roboto"/>
                <w:b/>
              </w:rPr>
            </w:pPr>
            <w:r w:rsidRPr="00B15D5A">
              <w:rPr>
                <w:rFonts w:ascii="Roboto" w:hAnsi="Roboto"/>
                <w:b/>
              </w:rPr>
              <w:t>09:45</w:t>
            </w:r>
          </w:p>
        </w:tc>
        <w:tc>
          <w:tcPr>
            <w:tcW w:w="7828" w:type="dxa"/>
            <w:gridSpan w:val="2"/>
          </w:tcPr>
          <w:p w14:paraId="58E3D2A6" w14:textId="6952C3C0" w:rsidR="002C53A4" w:rsidRPr="00B15D5A" w:rsidRDefault="00F02360">
            <w:pPr>
              <w:pStyle w:val="TableParagraph"/>
              <w:spacing w:line="250" w:lineRule="exact"/>
              <w:rPr>
                <w:rFonts w:ascii="Roboto" w:hAnsi="Roboto"/>
                <w:b/>
              </w:rPr>
            </w:pPr>
            <w:r w:rsidRPr="00B15D5A">
              <w:rPr>
                <w:rFonts w:ascii="Roboto" w:hAnsi="Roboto"/>
                <w:b/>
              </w:rPr>
              <w:t>Arrival</w:t>
            </w:r>
            <w:r w:rsidRPr="00B15D5A">
              <w:rPr>
                <w:rFonts w:ascii="Roboto" w:hAnsi="Roboto"/>
                <w:b/>
                <w:spacing w:val="-1"/>
              </w:rPr>
              <w:t xml:space="preserve"> </w:t>
            </w:r>
            <w:r w:rsidRPr="00B15D5A">
              <w:rPr>
                <w:rFonts w:ascii="Roboto" w:hAnsi="Roboto"/>
                <w:b/>
              </w:rPr>
              <w:t>of</w:t>
            </w:r>
            <w:r w:rsidRPr="00B15D5A">
              <w:rPr>
                <w:rFonts w:ascii="Roboto" w:hAnsi="Roboto"/>
                <w:b/>
                <w:spacing w:val="-3"/>
              </w:rPr>
              <w:t xml:space="preserve"> </w:t>
            </w:r>
            <w:r w:rsidRPr="00B15D5A">
              <w:rPr>
                <w:rFonts w:ascii="Roboto" w:hAnsi="Roboto"/>
                <w:b/>
              </w:rPr>
              <w:t>the</w:t>
            </w:r>
            <w:r w:rsidRPr="00B15D5A">
              <w:rPr>
                <w:rFonts w:ascii="Roboto" w:hAnsi="Roboto"/>
                <w:b/>
                <w:spacing w:val="-2"/>
              </w:rPr>
              <w:t xml:space="preserve"> </w:t>
            </w:r>
            <w:r w:rsidRPr="00B15D5A">
              <w:rPr>
                <w:rFonts w:ascii="Roboto" w:hAnsi="Roboto"/>
                <w:b/>
              </w:rPr>
              <w:t>participants</w:t>
            </w:r>
            <w:r w:rsidR="0075591D" w:rsidRPr="00B15D5A">
              <w:rPr>
                <w:rFonts w:ascii="Roboto" w:hAnsi="Roboto"/>
                <w:b/>
              </w:rPr>
              <w:t xml:space="preserve"> and</w:t>
            </w:r>
            <w:r w:rsidR="0075591D" w:rsidRPr="00B15D5A">
              <w:rPr>
                <w:rFonts w:ascii="Roboto" w:hAnsi="Roboto"/>
                <w:b/>
                <w:spacing w:val="-3"/>
              </w:rPr>
              <w:t xml:space="preserve"> </w:t>
            </w:r>
            <w:r w:rsidR="0075591D" w:rsidRPr="00B15D5A">
              <w:rPr>
                <w:rFonts w:ascii="Roboto" w:hAnsi="Roboto"/>
                <w:b/>
              </w:rPr>
              <w:t>technical</w:t>
            </w:r>
            <w:r w:rsidR="0075591D" w:rsidRPr="00B15D5A">
              <w:rPr>
                <w:rFonts w:ascii="Roboto" w:hAnsi="Roboto"/>
                <w:b/>
                <w:spacing w:val="-1"/>
              </w:rPr>
              <w:t xml:space="preserve"> </w:t>
            </w:r>
            <w:r w:rsidR="0075591D" w:rsidRPr="00B15D5A">
              <w:rPr>
                <w:rFonts w:ascii="Roboto" w:hAnsi="Roboto"/>
                <w:b/>
              </w:rPr>
              <w:t>information</w:t>
            </w:r>
          </w:p>
        </w:tc>
        <w:tc>
          <w:tcPr>
            <w:tcW w:w="25" w:type="dxa"/>
            <w:vMerge w:val="restart"/>
            <w:tcBorders>
              <w:bottom w:val="nil"/>
              <w:right w:val="nil"/>
            </w:tcBorders>
          </w:tcPr>
          <w:p w14:paraId="37151634" w14:textId="77777777" w:rsidR="002C53A4" w:rsidRPr="00B15D5A" w:rsidRDefault="002C53A4">
            <w:pPr>
              <w:pStyle w:val="TableParagraph"/>
              <w:ind w:left="0"/>
              <w:rPr>
                <w:rFonts w:ascii="Roboto" w:hAnsi="Roboto"/>
              </w:rPr>
            </w:pPr>
          </w:p>
        </w:tc>
      </w:tr>
      <w:tr w:rsidR="002C53A4" w:rsidRPr="00B15D5A" w14:paraId="0432B9EA" w14:textId="77777777" w:rsidTr="00452894">
        <w:trPr>
          <w:trHeight w:val="676"/>
        </w:trPr>
        <w:tc>
          <w:tcPr>
            <w:tcW w:w="1847" w:type="dxa"/>
          </w:tcPr>
          <w:p w14:paraId="3A48CE93" w14:textId="77777777" w:rsidR="002C53A4" w:rsidRPr="00B15D5A" w:rsidRDefault="00F02360">
            <w:pPr>
              <w:pStyle w:val="TableParagraph"/>
              <w:spacing w:line="248" w:lineRule="exact"/>
              <w:ind w:left="108"/>
              <w:rPr>
                <w:rFonts w:ascii="Roboto" w:hAnsi="Roboto"/>
                <w:b/>
              </w:rPr>
            </w:pPr>
            <w:r w:rsidRPr="00B15D5A">
              <w:rPr>
                <w:rFonts w:ascii="Roboto" w:hAnsi="Roboto"/>
                <w:b/>
              </w:rPr>
              <w:t>10:00</w:t>
            </w:r>
          </w:p>
        </w:tc>
        <w:tc>
          <w:tcPr>
            <w:tcW w:w="7828" w:type="dxa"/>
            <w:gridSpan w:val="2"/>
          </w:tcPr>
          <w:p w14:paraId="3660FCF2" w14:textId="77777777" w:rsidR="002C53A4" w:rsidRPr="00B15D5A" w:rsidRDefault="00F02360" w:rsidP="0075591D">
            <w:pPr>
              <w:pStyle w:val="TableParagraph"/>
              <w:spacing w:line="248" w:lineRule="exact"/>
              <w:rPr>
                <w:rFonts w:ascii="Roboto" w:hAnsi="Roboto"/>
                <w:b/>
                <w:spacing w:val="-2"/>
              </w:rPr>
            </w:pPr>
            <w:r w:rsidRPr="00B15D5A">
              <w:rPr>
                <w:rFonts w:ascii="Roboto" w:hAnsi="Roboto"/>
                <w:b/>
              </w:rPr>
              <w:t>Opening</w:t>
            </w:r>
            <w:r w:rsidRPr="00B15D5A">
              <w:rPr>
                <w:rFonts w:ascii="Roboto" w:hAnsi="Roboto"/>
                <w:b/>
                <w:spacing w:val="-3"/>
              </w:rPr>
              <w:t xml:space="preserve"> </w:t>
            </w:r>
            <w:r w:rsidRPr="00B15D5A">
              <w:rPr>
                <w:rFonts w:ascii="Roboto" w:hAnsi="Roboto"/>
                <w:b/>
              </w:rPr>
              <w:t>remarks</w:t>
            </w:r>
            <w:r w:rsidRPr="00B15D5A">
              <w:rPr>
                <w:rFonts w:ascii="Roboto" w:hAnsi="Roboto"/>
                <w:b/>
                <w:spacing w:val="-2"/>
              </w:rPr>
              <w:t xml:space="preserve"> </w:t>
            </w:r>
          </w:p>
          <w:p w14:paraId="4D1FB93C" w14:textId="3B950E44" w:rsidR="00B15D5A" w:rsidRPr="004E4ABA" w:rsidRDefault="00B15D5A" w:rsidP="00B15D5A">
            <w:pPr>
              <w:pStyle w:val="Heading3"/>
              <w:rPr>
                <w:rFonts w:ascii="Roboto" w:eastAsia="Times New Roman" w:hAnsi="Roboto" w:cs="Times New Roman"/>
                <w:color w:val="000000" w:themeColor="text1"/>
              </w:rPr>
            </w:pPr>
            <w:r w:rsidRPr="00B15D5A">
              <w:rPr>
                <w:rFonts w:ascii="Roboto" w:hAnsi="Roboto"/>
              </w:rPr>
              <w:t xml:space="preserve">   </w:t>
            </w:r>
            <w:r w:rsidRPr="004E4ABA">
              <w:rPr>
                <w:rFonts w:ascii="Roboto" w:hAnsi="Roboto"/>
                <w:color w:val="000000" w:themeColor="text1"/>
              </w:rPr>
              <w:t>Mr. Mischenko Olexandr</w:t>
            </w:r>
          </w:p>
          <w:p w14:paraId="2946F3B6" w14:textId="20778768" w:rsidR="00B15D5A" w:rsidRPr="00B15D5A" w:rsidRDefault="00B15D5A" w:rsidP="0075591D">
            <w:pPr>
              <w:pStyle w:val="TableParagraph"/>
              <w:spacing w:line="248" w:lineRule="exact"/>
              <w:rPr>
                <w:rFonts w:ascii="Roboto" w:hAnsi="Roboto"/>
                <w:b/>
              </w:rPr>
            </w:pPr>
            <w:r w:rsidRPr="004E4ABA">
              <w:rPr>
                <w:rFonts w:ascii="Roboto" w:hAnsi="Roboto"/>
                <w:color w:val="000000" w:themeColor="text1"/>
              </w:rPr>
              <w:t xml:space="preserve"> Ambassador Extraordinary and Plenipotentiary of Ukraine to the Republic of  Latvia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22006516" w14:textId="77777777" w:rsidR="002C53A4" w:rsidRPr="00B15D5A" w:rsidRDefault="002C53A4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2C53A4" w:rsidRPr="00B15D5A" w14:paraId="26B6576E" w14:textId="77777777" w:rsidTr="00242EB6">
        <w:trPr>
          <w:trHeight w:val="1158"/>
        </w:trPr>
        <w:tc>
          <w:tcPr>
            <w:tcW w:w="1847" w:type="dxa"/>
            <w:tcBorders>
              <w:bottom w:val="single" w:sz="4" w:space="0" w:color="auto"/>
            </w:tcBorders>
          </w:tcPr>
          <w:p w14:paraId="2912ECF9" w14:textId="71FD63E2" w:rsidR="002C53A4" w:rsidRPr="00B15D5A" w:rsidRDefault="00F02360">
            <w:pPr>
              <w:pStyle w:val="TableParagraph"/>
              <w:spacing w:before="117"/>
              <w:ind w:left="108"/>
              <w:rPr>
                <w:rFonts w:ascii="Roboto" w:hAnsi="Roboto"/>
                <w:b/>
              </w:rPr>
            </w:pPr>
            <w:r w:rsidRPr="00B15D5A">
              <w:rPr>
                <w:rFonts w:ascii="Roboto" w:hAnsi="Roboto"/>
                <w:b/>
              </w:rPr>
              <w:t>10:1</w:t>
            </w:r>
            <w:r w:rsidR="006C2BEC" w:rsidRPr="00B15D5A">
              <w:rPr>
                <w:rFonts w:ascii="Roboto" w:hAnsi="Roboto"/>
                <w:b/>
              </w:rPr>
              <w:t>5</w:t>
            </w:r>
          </w:p>
        </w:tc>
        <w:tc>
          <w:tcPr>
            <w:tcW w:w="7828" w:type="dxa"/>
            <w:gridSpan w:val="2"/>
            <w:tcBorders>
              <w:bottom w:val="single" w:sz="4" w:space="0" w:color="auto"/>
            </w:tcBorders>
          </w:tcPr>
          <w:p w14:paraId="081C2D97" w14:textId="61772F32" w:rsidR="008E4106" w:rsidRPr="00B15D5A" w:rsidRDefault="006C2BEC">
            <w:pPr>
              <w:pStyle w:val="TableParagraph"/>
              <w:spacing w:before="117"/>
              <w:rPr>
                <w:rFonts w:ascii="Roboto" w:hAnsi="Roboto"/>
                <w:b/>
              </w:rPr>
            </w:pPr>
            <w:r w:rsidRPr="00B15D5A">
              <w:rPr>
                <w:rFonts w:ascii="Roboto" w:hAnsi="Roboto"/>
                <w:b/>
              </w:rPr>
              <w:t>Rewenable energy</w:t>
            </w:r>
          </w:p>
          <w:p w14:paraId="377FE77E" w14:textId="252A1A45" w:rsidR="002C53A4" w:rsidRPr="00B15D5A" w:rsidRDefault="00F02360">
            <w:pPr>
              <w:pStyle w:val="TableParagraph"/>
              <w:spacing w:before="78"/>
              <w:rPr>
                <w:rFonts w:ascii="Roboto" w:hAnsi="Roboto"/>
              </w:rPr>
            </w:pPr>
            <w:r w:rsidRPr="00B15D5A">
              <w:rPr>
                <w:rFonts w:ascii="Roboto" w:hAnsi="Roboto"/>
              </w:rPr>
              <w:t>M</w:t>
            </w:r>
            <w:r w:rsidR="006C2BEC" w:rsidRPr="00B15D5A">
              <w:rPr>
                <w:rFonts w:ascii="Roboto" w:hAnsi="Roboto"/>
              </w:rPr>
              <w:t>r</w:t>
            </w:r>
            <w:r w:rsidRPr="00B15D5A">
              <w:rPr>
                <w:rFonts w:ascii="Roboto" w:hAnsi="Roboto"/>
              </w:rPr>
              <w:t>.</w:t>
            </w:r>
            <w:r w:rsidRPr="00B15D5A">
              <w:rPr>
                <w:rFonts w:ascii="Roboto" w:hAnsi="Roboto"/>
                <w:spacing w:val="-1"/>
              </w:rPr>
              <w:t xml:space="preserve"> </w:t>
            </w:r>
            <w:r w:rsidR="006C2BEC" w:rsidRPr="00B15D5A">
              <w:rPr>
                <w:rFonts w:ascii="Roboto" w:hAnsi="Roboto"/>
              </w:rPr>
              <w:t>Mārtiņš Zemītis</w:t>
            </w:r>
          </w:p>
          <w:p w14:paraId="40E0A929" w14:textId="3779926F" w:rsidR="002C53A4" w:rsidRPr="00B15D5A" w:rsidRDefault="006C2BEC">
            <w:pPr>
              <w:pStyle w:val="TableParagraph"/>
              <w:spacing w:before="76"/>
              <w:rPr>
                <w:rFonts w:ascii="Roboto" w:hAnsi="Roboto"/>
              </w:rPr>
            </w:pPr>
            <w:r w:rsidRPr="00B15D5A">
              <w:rPr>
                <w:rFonts w:ascii="Roboto" w:hAnsi="Roboto"/>
              </w:rPr>
              <w:t>amats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5C66250" w14:textId="77777777" w:rsidR="002C53A4" w:rsidRPr="00B15D5A" w:rsidRDefault="002C53A4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2C53A4" w:rsidRPr="00B15D5A" w14:paraId="0D7562D5" w14:textId="77777777" w:rsidTr="001C5E12">
        <w:trPr>
          <w:trHeight w:val="105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CB90" w14:textId="4ADA54D6" w:rsidR="002C53A4" w:rsidRPr="00B15D5A" w:rsidRDefault="00F02360">
            <w:pPr>
              <w:pStyle w:val="TableParagraph"/>
              <w:spacing w:before="115"/>
              <w:ind w:left="108"/>
              <w:rPr>
                <w:rFonts w:ascii="Roboto" w:hAnsi="Roboto"/>
                <w:b/>
              </w:rPr>
            </w:pPr>
            <w:r w:rsidRPr="00B15D5A">
              <w:rPr>
                <w:rFonts w:ascii="Roboto" w:hAnsi="Roboto"/>
                <w:b/>
              </w:rPr>
              <w:t>11:</w:t>
            </w:r>
            <w:r w:rsidR="006C2BEC" w:rsidRPr="00B15D5A">
              <w:rPr>
                <w:rFonts w:ascii="Roboto" w:hAnsi="Roboto"/>
                <w:b/>
              </w:rPr>
              <w:t>00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1D8" w14:textId="24BDA78F" w:rsidR="001C5E12" w:rsidRPr="00B15D5A" w:rsidRDefault="001C5E12" w:rsidP="008E4106">
            <w:pPr>
              <w:pStyle w:val="TableParagraph"/>
              <w:spacing w:line="250" w:lineRule="exact"/>
              <w:rPr>
                <w:rFonts w:ascii="Roboto" w:hAnsi="Roboto"/>
                <w:b/>
                <w:bCs/>
              </w:rPr>
            </w:pPr>
            <w:r w:rsidRPr="00B15D5A">
              <w:rPr>
                <w:rFonts w:ascii="Roboto" w:hAnsi="Roboto"/>
                <w:b/>
                <w:bCs/>
              </w:rPr>
              <w:t>Wind energy sector</w:t>
            </w:r>
          </w:p>
          <w:p w14:paraId="31E88B6B" w14:textId="650D260A" w:rsidR="001C5E12" w:rsidRPr="00B15D5A" w:rsidRDefault="00951A85" w:rsidP="008E4106">
            <w:pPr>
              <w:pStyle w:val="TableParagraph"/>
              <w:spacing w:line="250" w:lineRule="exact"/>
              <w:rPr>
                <w:rFonts w:ascii="Roboto" w:hAnsi="Roboto"/>
              </w:rPr>
            </w:pPr>
            <w:r w:rsidRPr="00B15D5A">
              <w:rPr>
                <w:rFonts w:ascii="Roboto" w:hAnsi="Roboto"/>
              </w:rPr>
              <w:t xml:space="preserve">Mr. </w:t>
            </w:r>
            <w:r w:rsidR="001C5E12" w:rsidRPr="00B15D5A">
              <w:rPr>
                <w:rFonts w:ascii="Roboto" w:hAnsi="Roboto"/>
              </w:rPr>
              <w:t>Toms Nāburgs</w:t>
            </w:r>
          </w:p>
          <w:p w14:paraId="36421A6C" w14:textId="005F9C5D" w:rsidR="001C5E12" w:rsidRPr="00B15D5A" w:rsidRDefault="001C5E12" w:rsidP="001C5E12">
            <w:pPr>
              <w:pStyle w:val="TableParagraph"/>
              <w:spacing w:line="250" w:lineRule="exact"/>
              <w:rPr>
                <w:rFonts w:ascii="Roboto" w:hAnsi="Roboto"/>
              </w:rPr>
            </w:pPr>
            <w:r w:rsidRPr="00B15D5A">
              <w:rPr>
                <w:rFonts w:ascii="Roboto" w:hAnsi="Roboto"/>
              </w:rPr>
              <w:t>Managing director of “Latvian wind energy association”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C632C" w14:textId="77777777" w:rsidR="002C53A4" w:rsidRPr="00B15D5A" w:rsidRDefault="002C53A4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E302F9" w:rsidRPr="00B15D5A" w14:paraId="5CB07904" w14:textId="77777777" w:rsidTr="00B3335A">
        <w:trPr>
          <w:trHeight w:val="7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F46C" w14:textId="3ECDDF0B" w:rsidR="00E302F9" w:rsidRPr="00B15D5A" w:rsidRDefault="00E302F9">
            <w:pPr>
              <w:pStyle w:val="TableParagraph"/>
              <w:spacing w:before="115"/>
              <w:ind w:left="108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11:40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9A6B" w14:textId="7E4328C1" w:rsidR="00E302F9" w:rsidRPr="00B15D5A" w:rsidRDefault="00B3335A" w:rsidP="006C2BEC">
            <w:pPr>
              <w:pStyle w:val="TableParagraph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Sun energy sector (tbc)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1C3C7" w14:textId="77777777" w:rsidR="00E302F9" w:rsidRPr="00B15D5A" w:rsidRDefault="00E302F9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2C53A4" w:rsidRPr="00B15D5A" w14:paraId="1FD1A88D" w14:textId="77777777" w:rsidTr="00452894">
        <w:trPr>
          <w:trHeight w:val="126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296" w14:textId="572BDD09" w:rsidR="002C53A4" w:rsidRPr="00B15D5A" w:rsidRDefault="00B3335A">
            <w:pPr>
              <w:pStyle w:val="TableParagraph"/>
              <w:spacing w:before="115"/>
              <w:ind w:left="108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12:10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B99F" w14:textId="77777777" w:rsidR="006C2BEC" w:rsidRPr="00B15D5A" w:rsidRDefault="006C2BEC" w:rsidP="006C2BEC">
            <w:pPr>
              <w:pStyle w:val="TableParagraph"/>
              <w:rPr>
                <w:rFonts w:ascii="Roboto" w:hAnsi="Roboto"/>
                <w:b/>
              </w:rPr>
            </w:pPr>
            <w:r w:rsidRPr="00B15D5A">
              <w:rPr>
                <w:rFonts w:ascii="Roboto" w:hAnsi="Roboto"/>
                <w:b/>
              </w:rPr>
              <w:t>Waste recycling</w:t>
            </w:r>
          </w:p>
          <w:p w14:paraId="2C5A12B5" w14:textId="77777777" w:rsidR="006C2BEC" w:rsidRPr="00B15D5A" w:rsidRDefault="006C2BEC" w:rsidP="006C2BEC">
            <w:pPr>
              <w:pStyle w:val="TableParagraph"/>
              <w:spacing w:before="115"/>
              <w:rPr>
                <w:rFonts w:ascii="Roboto" w:hAnsi="Roboto"/>
                <w:b/>
              </w:rPr>
            </w:pPr>
            <w:r w:rsidRPr="00B15D5A">
              <w:rPr>
                <w:rFonts w:ascii="Roboto" w:hAnsi="Roboto"/>
                <w:b/>
              </w:rPr>
              <w:t>Mr. Armands Nikolajevs</w:t>
            </w:r>
          </w:p>
          <w:p w14:paraId="7972016F" w14:textId="6552FB81" w:rsidR="00AD4509" w:rsidRPr="00B15D5A" w:rsidRDefault="006C2BEC" w:rsidP="006C2BEC">
            <w:pPr>
              <w:pStyle w:val="TableParagraph"/>
              <w:spacing w:before="115"/>
              <w:rPr>
                <w:rFonts w:ascii="Roboto" w:hAnsi="Roboto"/>
                <w:b/>
              </w:rPr>
            </w:pPr>
            <w:r w:rsidRPr="00B15D5A">
              <w:rPr>
                <w:rFonts w:ascii="Roboto" w:hAnsi="Roboto"/>
                <w:bCs/>
              </w:rPr>
              <w:t>Executive director of</w:t>
            </w:r>
            <w:r w:rsidRPr="00B15D5A">
              <w:rPr>
                <w:rFonts w:ascii="Roboto" w:hAnsi="Roboto"/>
                <w:b/>
              </w:rPr>
              <w:t xml:space="preserve"> "</w:t>
            </w:r>
            <w:r w:rsidR="00BD262F" w:rsidRPr="00B15D5A">
              <w:rPr>
                <w:rFonts w:ascii="Roboto" w:hAnsi="Roboto"/>
              </w:rPr>
              <w:t xml:space="preserve"> </w:t>
            </w:r>
            <w:r w:rsidR="00BD262F" w:rsidRPr="00B15D5A">
              <w:rPr>
                <w:rStyle w:val="m-font-size-16"/>
                <w:rFonts w:ascii="Roboto" w:hAnsi="Roboto"/>
              </w:rPr>
              <w:t>Latvian Association of Waste Management Companies</w:t>
            </w:r>
            <w:r w:rsidR="00BD262F" w:rsidRPr="00B15D5A">
              <w:rPr>
                <w:rFonts w:ascii="Roboto" w:hAnsi="Roboto"/>
                <w:b/>
              </w:rPr>
              <w:t xml:space="preserve"> </w:t>
            </w:r>
            <w:r w:rsidRPr="00B15D5A">
              <w:rPr>
                <w:rFonts w:ascii="Roboto" w:hAnsi="Roboto"/>
                <w:b/>
              </w:rPr>
              <w:t>"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E03B9" w14:textId="77777777" w:rsidR="002C53A4" w:rsidRPr="00B15D5A" w:rsidRDefault="002C53A4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2C53A4" w:rsidRPr="00B15D5A" w14:paraId="50CF47BE" w14:textId="77777777" w:rsidTr="00B3335A">
        <w:trPr>
          <w:trHeight w:val="700"/>
        </w:trPr>
        <w:tc>
          <w:tcPr>
            <w:tcW w:w="1847" w:type="dxa"/>
            <w:tcBorders>
              <w:bottom w:val="single" w:sz="4" w:space="0" w:color="000000"/>
            </w:tcBorders>
          </w:tcPr>
          <w:p w14:paraId="6C136053" w14:textId="79D7C277" w:rsidR="002C53A4" w:rsidRPr="00B15D5A" w:rsidRDefault="00F02360">
            <w:pPr>
              <w:pStyle w:val="TableParagraph"/>
              <w:spacing w:before="115"/>
              <w:ind w:left="108"/>
              <w:rPr>
                <w:rFonts w:ascii="Roboto" w:hAnsi="Roboto"/>
                <w:b/>
              </w:rPr>
            </w:pPr>
            <w:r w:rsidRPr="00B15D5A">
              <w:rPr>
                <w:rFonts w:ascii="Roboto" w:hAnsi="Roboto"/>
                <w:b/>
              </w:rPr>
              <w:t>12:</w:t>
            </w:r>
            <w:r w:rsidR="00B3335A">
              <w:rPr>
                <w:rFonts w:ascii="Roboto" w:hAnsi="Roboto"/>
                <w:b/>
              </w:rPr>
              <w:t>40</w:t>
            </w:r>
          </w:p>
        </w:tc>
        <w:tc>
          <w:tcPr>
            <w:tcW w:w="7828" w:type="dxa"/>
            <w:gridSpan w:val="2"/>
            <w:tcBorders>
              <w:bottom w:val="single" w:sz="4" w:space="0" w:color="000000"/>
            </w:tcBorders>
          </w:tcPr>
          <w:p w14:paraId="44AAF288" w14:textId="3D847C6A" w:rsidR="008E4106" w:rsidRPr="00B15D5A" w:rsidRDefault="006C2BEC">
            <w:pPr>
              <w:pStyle w:val="TableParagraph"/>
              <w:spacing w:before="78"/>
              <w:rPr>
                <w:rFonts w:ascii="Roboto" w:eastAsia="Times New Roman" w:hAnsi="Roboto"/>
                <w:color w:val="000000"/>
                <w:sz w:val="24"/>
                <w:szCs w:val="24"/>
              </w:rPr>
            </w:pPr>
            <w:r w:rsidRPr="00B15D5A">
              <w:rPr>
                <w:rFonts w:ascii="Roboto" w:hAnsi="Roboto"/>
                <w:b/>
              </w:rPr>
              <w:t>Eco Baltia</w:t>
            </w:r>
            <w:r w:rsidR="00B3335A">
              <w:rPr>
                <w:rFonts w:ascii="Roboto" w:hAnsi="Roboto"/>
                <w:b/>
              </w:rPr>
              <w:t xml:space="preserve"> (tbc)</w:t>
            </w:r>
          </w:p>
          <w:p w14:paraId="6961305A" w14:textId="77777777" w:rsidR="00452894" w:rsidRPr="00B15D5A" w:rsidRDefault="00452894">
            <w:pPr>
              <w:pStyle w:val="TableParagraph"/>
              <w:spacing w:before="78"/>
              <w:rPr>
                <w:rFonts w:ascii="Roboto" w:hAnsi="Roboto"/>
              </w:rPr>
            </w:pPr>
          </w:p>
          <w:p w14:paraId="6ACD8306" w14:textId="145DB122" w:rsidR="00242EB6" w:rsidRPr="00B15D5A" w:rsidRDefault="00242EB6">
            <w:pPr>
              <w:pStyle w:val="TableParagraph"/>
              <w:spacing w:before="78"/>
              <w:rPr>
                <w:rFonts w:ascii="Roboto" w:hAnsi="Roboto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692879A3" w14:textId="77777777" w:rsidR="002C53A4" w:rsidRPr="00B15D5A" w:rsidRDefault="002C53A4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2C53A4" w:rsidRPr="00B15D5A" w14:paraId="5D7135B0" w14:textId="77777777" w:rsidTr="00452894">
        <w:trPr>
          <w:trHeight w:val="448"/>
        </w:trPr>
        <w:tc>
          <w:tcPr>
            <w:tcW w:w="1847" w:type="dxa"/>
          </w:tcPr>
          <w:p w14:paraId="3B002295" w14:textId="199E4B87" w:rsidR="002C53A4" w:rsidRPr="00B15D5A" w:rsidRDefault="00B3335A">
            <w:pPr>
              <w:pStyle w:val="TableParagraph"/>
              <w:spacing w:before="115"/>
              <w:ind w:left="108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13:00</w:t>
            </w:r>
          </w:p>
        </w:tc>
        <w:tc>
          <w:tcPr>
            <w:tcW w:w="7828" w:type="dxa"/>
            <w:gridSpan w:val="2"/>
          </w:tcPr>
          <w:p w14:paraId="0F3B90D0" w14:textId="04D44098" w:rsidR="00452894" w:rsidRPr="00B15D5A" w:rsidRDefault="00BD262F" w:rsidP="00452894">
            <w:pPr>
              <w:pStyle w:val="TableParagraph"/>
              <w:spacing w:before="115"/>
              <w:rPr>
                <w:rFonts w:ascii="Roboto" w:hAnsi="Roboto"/>
                <w:b/>
                <w:bCs/>
              </w:rPr>
            </w:pPr>
            <w:r w:rsidRPr="00B15D5A">
              <w:rPr>
                <w:rFonts w:ascii="Roboto" w:hAnsi="Roboto"/>
                <w:b/>
                <w:bCs/>
              </w:rPr>
              <w:t>Getliņi</w:t>
            </w:r>
            <w:r w:rsidR="00B3335A">
              <w:rPr>
                <w:rFonts w:ascii="Roboto" w:hAnsi="Roboto"/>
                <w:b/>
                <w:bCs/>
              </w:rPr>
              <w:t xml:space="preserve"> (tbc)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7B2F3780" w14:textId="77777777" w:rsidR="002C53A4" w:rsidRPr="00B15D5A" w:rsidRDefault="002C53A4">
            <w:pPr>
              <w:rPr>
                <w:rFonts w:ascii="Roboto" w:hAnsi="Roboto"/>
                <w:sz w:val="2"/>
                <w:szCs w:val="2"/>
              </w:rPr>
            </w:pPr>
          </w:p>
        </w:tc>
      </w:tr>
      <w:tr w:rsidR="00452894" w:rsidRPr="00B15D5A" w14:paraId="2988595D" w14:textId="77777777" w:rsidTr="00452894">
        <w:trPr>
          <w:trHeight w:val="448"/>
        </w:trPr>
        <w:tc>
          <w:tcPr>
            <w:tcW w:w="1847" w:type="dxa"/>
            <w:tcBorders>
              <w:top w:val="nil"/>
            </w:tcBorders>
          </w:tcPr>
          <w:p w14:paraId="5B13CA28" w14:textId="5A24A0E4" w:rsidR="00452894" w:rsidRPr="00B15D5A" w:rsidRDefault="00452894">
            <w:pPr>
              <w:pStyle w:val="TableParagraph"/>
              <w:spacing w:before="115"/>
              <w:ind w:left="108"/>
              <w:rPr>
                <w:rFonts w:ascii="Roboto" w:hAnsi="Roboto"/>
                <w:b/>
              </w:rPr>
            </w:pPr>
            <w:r w:rsidRPr="00B15D5A">
              <w:rPr>
                <w:rFonts w:ascii="Roboto" w:hAnsi="Roboto"/>
                <w:b/>
              </w:rPr>
              <w:t>13:40</w:t>
            </w:r>
          </w:p>
        </w:tc>
        <w:tc>
          <w:tcPr>
            <w:tcW w:w="7828" w:type="dxa"/>
            <w:gridSpan w:val="2"/>
            <w:tcBorders>
              <w:top w:val="nil"/>
            </w:tcBorders>
          </w:tcPr>
          <w:p w14:paraId="213F48D5" w14:textId="2BFFD375" w:rsidR="00452894" w:rsidRPr="00B15D5A" w:rsidRDefault="00452894">
            <w:pPr>
              <w:pStyle w:val="TableParagraph"/>
              <w:spacing w:before="115"/>
              <w:rPr>
                <w:rFonts w:ascii="Roboto" w:eastAsia="Times New Roman" w:hAnsi="Robot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5D5A">
              <w:rPr>
                <w:rFonts w:ascii="Roboto" w:eastAsia="Times New Roman" w:hAnsi="Roboto"/>
                <w:b/>
                <w:bCs/>
                <w:color w:val="000000"/>
                <w:sz w:val="24"/>
                <w:szCs w:val="24"/>
                <w:shd w:val="clear" w:color="auto" w:fill="FFFFFF"/>
              </w:rPr>
              <w:t>Q&amp;A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3D9E73A" w14:textId="77777777" w:rsidR="00452894" w:rsidRPr="00B15D5A" w:rsidRDefault="00452894">
            <w:pPr>
              <w:rPr>
                <w:rFonts w:ascii="Roboto" w:hAnsi="Roboto"/>
                <w:sz w:val="2"/>
                <w:szCs w:val="2"/>
              </w:rPr>
            </w:pPr>
          </w:p>
        </w:tc>
      </w:tr>
    </w:tbl>
    <w:p w14:paraId="22B73980" w14:textId="77777777" w:rsidR="008E4106" w:rsidRPr="00B15D5A" w:rsidRDefault="008E4106">
      <w:pPr>
        <w:pStyle w:val="BodyText"/>
        <w:ind w:left="273" w:right="1092"/>
        <w:jc w:val="both"/>
        <w:rPr>
          <w:rFonts w:ascii="Roboto" w:hAnsi="Roboto"/>
        </w:rPr>
      </w:pPr>
    </w:p>
    <w:p w14:paraId="09D1B1E6" w14:textId="6F22BCF0" w:rsidR="002C53A4" w:rsidRPr="00B15D5A" w:rsidRDefault="00F02360">
      <w:pPr>
        <w:pStyle w:val="BodyText"/>
        <w:ind w:left="273" w:right="1092"/>
        <w:jc w:val="both"/>
        <w:rPr>
          <w:rFonts w:ascii="Roboto" w:hAnsi="Roboto"/>
        </w:rPr>
      </w:pPr>
      <w:r w:rsidRPr="00B15D5A">
        <w:rPr>
          <w:rFonts w:ascii="Roboto" w:hAnsi="Roboto"/>
        </w:rPr>
        <w:t>The project is implemented with financial support</w:t>
      </w:r>
      <w:r w:rsidRPr="00B15D5A">
        <w:rPr>
          <w:rFonts w:ascii="Roboto" w:hAnsi="Roboto"/>
          <w:spacing w:val="1"/>
        </w:rPr>
        <w:t xml:space="preserve"> </w:t>
      </w:r>
      <w:r w:rsidRPr="00B15D5A">
        <w:rPr>
          <w:rFonts w:ascii="Roboto" w:hAnsi="Roboto"/>
        </w:rPr>
        <w:t>from the U.S. Department of State Office of the</w:t>
      </w:r>
      <w:r w:rsidRPr="00B15D5A">
        <w:rPr>
          <w:rFonts w:ascii="Roboto" w:hAnsi="Roboto"/>
          <w:spacing w:val="1"/>
        </w:rPr>
        <w:t xml:space="preserve"> </w:t>
      </w:r>
      <w:r w:rsidRPr="00B15D5A">
        <w:rPr>
          <w:rFonts w:ascii="Roboto" w:hAnsi="Roboto"/>
        </w:rPr>
        <w:lastRenderedPageBreak/>
        <w:t>Assistance Coordinator for Europe and Eurasia under the Eighth Round of the Development Cooperation</w:t>
      </w:r>
      <w:r w:rsidRPr="00B15D5A">
        <w:rPr>
          <w:rFonts w:ascii="Roboto" w:hAnsi="Roboto"/>
          <w:spacing w:val="1"/>
        </w:rPr>
        <w:t xml:space="preserve"> </w:t>
      </w:r>
      <w:r w:rsidRPr="00B15D5A">
        <w:rPr>
          <w:rFonts w:ascii="Roboto" w:hAnsi="Roboto"/>
        </w:rPr>
        <w:t>Partnership</w:t>
      </w:r>
      <w:r w:rsidRPr="00B15D5A">
        <w:rPr>
          <w:rFonts w:ascii="Roboto" w:hAnsi="Roboto"/>
          <w:spacing w:val="-3"/>
        </w:rPr>
        <w:t xml:space="preserve"> </w:t>
      </w:r>
      <w:r w:rsidRPr="00B15D5A">
        <w:rPr>
          <w:rFonts w:ascii="Roboto" w:hAnsi="Roboto"/>
        </w:rPr>
        <w:t>(DCP)</w:t>
      </w:r>
      <w:r w:rsidRPr="00B15D5A">
        <w:rPr>
          <w:rFonts w:ascii="Roboto" w:hAnsi="Roboto"/>
          <w:spacing w:val="-2"/>
        </w:rPr>
        <w:t xml:space="preserve"> </w:t>
      </w:r>
      <w:r w:rsidRPr="00B15D5A">
        <w:rPr>
          <w:rFonts w:ascii="Roboto" w:hAnsi="Roboto"/>
        </w:rPr>
        <w:t>Program.</w:t>
      </w:r>
    </w:p>
    <w:sectPr w:rsidR="002C53A4" w:rsidRPr="00B15D5A">
      <w:type w:val="continuous"/>
      <w:pgSz w:w="11910" w:h="16850"/>
      <w:pgMar w:top="100" w:right="32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A4"/>
    <w:rsid w:val="001C5E12"/>
    <w:rsid w:val="001D3509"/>
    <w:rsid w:val="00242EB6"/>
    <w:rsid w:val="00246896"/>
    <w:rsid w:val="002948BE"/>
    <w:rsid w:val="002C53A4"/>
    <w:rsid w:val="002E4C2E"/>
    <w:rsid w:val="003346FE"/>
    <w:rsid w:val="00415C58"/>
    <w:rsid w:val="00452894"/>
    <w:rsid w:val="004E4ABA"/>
    <w:rsid w:val="004F27B8"/>
    <w:rsid w:val="006C2BEC"/>
    <w:rsid w:val="0075591D"/>
    <w:rsid w:val="00791699"/>
    <w:rsid w:val="00831B9A"/>
    <w:rsid w:val="00855086"/>
    <w:rsid w:val="00885D82"/>
    <w:rsid w:val="008E4106"/>
    <w:rsid w:val="00906789"/>
    <w:rsid w:val="00951A85"/>
    <w:rsid w:val="00AD4509"/>
    <w:rsid w:val="00B15D5A"/>
    <w:rsid w:val="00B3335A"/>
    <w:rsid w:val="00B419BF"/>
    <w:rsid w:val="00BD262F"/>
    <w:rsid w:val="00BE4A30"/>
    <w:rsid w:val="00BF0857"/>
    <w:rsid w:val="00C04E78"/>
    <w:rsid w:val="00E302F9"/>
    <w:rsid w:val="00E62363"/>
    <w:rsid w:val="00F02360"/>
    <w:rsid w:val="00F50DE8"/>
    <w:rsid w:val="00FA0326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45FF"/>
  <w15:docId w15:val="{4B17A783-BB96-45A8-98E3-F9F27846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qFormat/>
    <w:rsid w:val="008E4106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D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i/>
      <w:iCs/>
    </w:rPr>
  </w:style>
  <w:style w:type="paragraph" w:styleId="Title">
    <w:name w:val="Title"/>
    <w:basedOn w:val="Normal"/>
    <w:uiPriority w:val="10"/>
    <w:qFormat/>
    <w:pPr>
      <w:spacing w:line="604" w:lineRule="exact"/>
      <w:ind w:left="3777" w:right="3749"/>
      <w:jc w:val="center"/>
    </w:pPr>
    <w:rPr>
      <w:rFonts w:ascii="Garamond" w:eastAsia="Garamond" w:hAnsi="Garamond" w:cs="Garam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885D8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8E4106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customStyle="1" w:styleId="m-font-size-16">
    <w:name w:val="m-font-size-16"/>
    <w:basedOn w:val="DefaultParagraphFont"/>
    <w:rsid w:val="00BD262F"/>
  </w:style>
  <w:style w:type="character" w:customStyle="1" w:styleId="Heading3Char">
    <w:name w:val="Heading 3 Char"/>
    <w:basedOn w:val="DefaultParagraphFont"/>
    <w:link w:val="Heading3"/>
    <w:uiPriority w:val="9"/>
    <w:semiHidden/>
    <w:rsid w:val="00B15D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362E-5C51-480C-B1D1-4F10182C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Telefax küldemény / Attention: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küldemény / Attention:</dc:title>
  <dc:creator>pier</dc:creator>
  <cp:lastModifiedBy>Veronika Saporenko</cp:lastModifiedBy>
  <cp:revision>14</cp:revision>
  <cp:lastPrinted>2021-11-25T13:24:00Z</cp:lastPrinted>
  <dcterms:created xsi:type="dcterms:W3CDTF">2021-11-24T14:57:00Z</dcterms:created>
  <dcterms:modified xsi:type="dcterms:W3CDTF">2022-01-17T10:24:00Z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