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6" w:type="dxa"/>
          <w:right w:w="56" w:type="dxa"/>
        </w:tblCellMar>
        <w:tblLook w:val="0000"/>
      </w:tblPr>
      <w:tblGrid>
        <w:gridCol w:w="1899"/>
        <w:gridCol w:w="6804"/>
        <w:gridCol w:w="1843"/>
      </w:tblGrid>
      <w:tr w:rsidR="00F90CD0" w:rsidRPr="00DC7A84" w:rsidTr="002E0B10">
        <w:trPr>
          <w:trHeight w:hRule="exact" w:val="1285"/>
        </w:trPr>
        <w:tc>
          <w:tcPr>
            <w:tcW w:w="1899" w:type="dxa"/>
            <w:tcBorders>
              <w:top w:val="single" w:sz="12" w:space="0" w:color="auto"/>
              <w:left w:val="single" w:sz="12" w:space="0" w:color="auto"/>
              <w:bottom w:val="single" w:sz="12" w:space="0" w:color="auto"/>
              <w:right w:val="single" w:sz="12" w:space="0" w:color="auto"/>
            </w:tcBorders>
            <w:vAlign w:val="center"/>
          </w:tcPr>
          <w:p w:rsidR="00F90CD0" w:rsidRPr="00DC7A84" w:rsidRDefault="00F90CD0" w:rsidP="0055525F">
            <w:pPr>
              <w:pStyle w:val="Style3"/>
              <w:spacing w:line="276" w:lineRule="auto"/>
              <w:rPr>
                <w:rFonts w:ascii="Verdana" w:hAnsi="Verdana" w:cs="Arial"/>
                <w:sz w:val="20"/>
              </w:rPr>
            </w:pPr>
            <w:r w:rsidRPr="00DC7A84">
              <w:rPr>
                <w:rFonts w:ascii="Verdana" w:hAnsi="Verdana" w:cs="Arial"/>
                <w:noProof/>
                <w:sz w:val="20"/>
                <w:lang w:val="en-US"/>
              </w:rPr>
              <w:drawing>
                <wp:inline distT="0" distB="0" distL="0" distR="0">
                  <wp:extent cx="87820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8205" cy="652145"/>
                          </a:xfrm>
                          <a:prstGeom prst="rect">
                            <a:avLst/>
                          </a:prstGeom>
                          <a:noFill/>
                        </pic:spPr>
                      </pic:pic>
                    </a:graphicData>
                  </a:graphic>
                </wp:inline>
              </w:drawing>
            </w:r>
          </w:p>
        </w:tc>
        <w:tc>
          <w:tcPr>
            <w:tcW w:w="6804" w:type="dxa"/>
            <w:tcBorders>
              <w:top w:val="single" w:sz="12" w:space="0" w:color="auto"/>
              <w:left w:val="single" w:sz="12" w:space="0" w:color="auto"/>
              <w:bottom w:val="single" w:sz="12" w:space="0" w:color="auto"/>
              <w:right w:val="single" w:sz="12" w:space="0" w:color="auto"/>
            </w:tcBorders>
            <w:vAlign w:val="center"/>
          </w:tcPr>
          <w:p w:rsidR="004D71AC" w:rsidRPr="00DC7A84" w:rsidRDefault="006249F9" w:rsidP="0055525F">
            <w:pPr>
              <w:pStyle w:val="Style3"/>
              <w:spacing w:line="276" w:lineRule="auto"/>
              <w:rPr>
                <w:rFonts w:ascii="Verdana" w:hAnsi="Verdana" w:cs="Arial"/>
                <w:b/>
                <w:sz w:val="20"/>
              </w:rPr>
            </w:pPr>
            <w:r w:rsidRPr="00DC7A84">
              <w:rPr>
                <w:rFonts w:ascii="Verdana" w:hAnsi="Verdana" w:cs="Arial"/>
                <w:b/>
                <w:sz w:val="20"/>
              </w:rPr>
              <w:t>INGREDIENT SPECIFICATION</w:t>
            </w:r>
          </w:p>
          <w:p w:rsidR="00F7043F" w:rsidRPr="00DC7A84" w:rsidRDefault="00F7043F" w:rsidP="0055525F">
            <w:pPr>
              <w:pStyle w:val="Style3"/>
              <w:spacing w:line="276" w:lineRule="auto"/>
              <w:rPr>
                <w:rFonts w:ascii="Verdana" w:hAnsi="Verdana" w:cs="Arial"/>
                <w:b/>
                <w:sz w:val="20"/>
              </w:rPr>
            </w:pPr>
            <w:r w:rsidRPr="00DC7A84">
              <w:rPr>
                <w:rFonts w:ascii="Verdana" w:hAnsi="Verdana" w:cs="Arial"/>
                <w:sz w:val="20"/>
                <w:lang w:val="en-GB"/>
              </w:rPr>
              <w:t>FROZEN BUTTER</w:t>
            </w:r>
          </w:p>
        </w:tc>
        <w:tc>
          <w:tcPr>
            <w:tcW w:w="1843" w:type="dxa"/>
            <w:tcBorders>
              <w:top w:val="single" w:sz="12" w:space="0" w:color="auto"/>
              <w:left w:val="single" w:sz="12" w:space="0" w:color="auto"/>
              <w:bottom w:val="single" w:sz="12" w:space="0" w:color="auto"/>
              <w:right w:val="single" w:sz="12" w:space="0" w:color="auto"/>
            </w:tcBorders>
            <w:vAlign w:val="center"/>
          </w:tcPr>
          <w:p w:rsidR="006249F9" w:rsidRPr="00DC7A84" w:rsidRDefault="00FE387A" w:rsidP="0055525F">
            <w:pPr>
              <w:pStyle w:val="Style3"/>
              <w:spacing w:line="276" w:lineRule="auto"/>
              <w:rPr>
                <w:rFonts w:ascii="Verdana" w:hAnsi="Verdana" w:cs="Arial"/>
                <w:sz w:val="20"/>
              </w:rPr>
            </w:pPr>
            <w:r>
              <w:rPr>
                <w:rFonts w:ascii="Verdana" w:hAnsi="Verdana" w:cs="Arial"/>
                <w:sz w:val="20"/>
              </w:rPr>
              <w:t>Specification nu</w:t>
            </w:r>
            <w:r w:rsidR="00F7043F" w:rsidRPr="00DC7A84">
              <w:rPr>
                <w:rFonts w:ascii="Verdana" w:hAnsi="Verdana" w:cs="Arial"/>
                <w:sz w:val="20"/>
              </w:rPr>
              <w:t>mber</w:t>
            </w:r>
            <w:r w:rsidR="006249F9" w:rsidRPr="00DC7A84">
              <w:rPr>
                <w:rFonts w:ascii="Verdana" w:hAnsi="Verdana" w:cs="Arial"/>
                <w:sz w:val="20"/>
              </w:rPr>
              <w:t>:</w:t>
            </w:r>
          </w:p>
          <w:p w:rsidR="00F90CD0" w:rsidRPr="00DC7A84" w:rsidRDefault="006249F9" w:rsidP="0055525F">
            <w:pPr>
              <w:pStyle w:val="Style3"/>
              <w:spacing w:line="276" w:lineRule="auto"/>
              <w:rPr>
                <w:rFonts w:ascii="Verdana" w:hAnsi="Verdana" w:cs="Arial"/>
                <w:sz w:val="20"/>
              </w:rPr>
            </w:pPr>
            <w:r w:rsidRPr="00DC7A84">
              <w:rPr>
                <w:rFonts w:ascii="Verdana" w:hAnsi="Verdana" w:cs="Arial"/>
                <w:sz w:val="20"/>
              </w:rPr>
              <w:t>SPS 3240102</w:t>
            </w:r>
          </w:p>
        </w:tc>
      </w:tr>
    </w:tbl>
    <w:p w:rsidR="00094DF8" w:rsidRDefault="00094DF8" w:rsidP="00094DF8">
      <w:pPr>
        <w:pStyle w:val="ListParagraph"/>
        <w:spacing w:before="120" w:line="276" w:lineRule="auto"/>
        <w:ind w:left="570"/>
        <w:rPr>
          <w:rFonts w:ascii="Verdana" w:hAnsi="Verdana"/>
          <w:b/>
          <w:sz w:val="20"/>
          <w:szCs w:val="20"/>
          <w:lang w:val="en-GB" w:eastAsia="en-US"/>
        </w:rPr>
      </w:pPr>
    </w:p>
    <w:p w:rsidR="006249F9" w:rsidRPr="00DC7A84" w:rsidRDefault="006249F9" w:rsidP="00094DF8">
      <w:pPr>
        <w:pStyle w:val="ListParagraph"/>
        <w:numPr>
          <w:ilvl w:val="0"/>
          <w:numId w:val="4"/>
        </w:numPr>
        <w:spacing w:before="120" w:line="276" w:lineRule="auto"/>
        <w:rPr>
          <w:rFonts w:ascii="Verdana" w:hAnsi="Verdana"/>
          <w:b/>
          <w:sz w:val="20"/>
          <w:szCs w:val="20"/>
          <w:lang w:val="en-GB" w:eastAsia="en-US"/>
        </w:rPr>
      </w:pPr>
      <w:r w:rsidRPr="00DC7A84">
        <w:rPr>
          <w:rFonts w:ascii="Verdana" w:hAnsi="Verdana"/>
          <w:b/>
          <w:sz w:val="20"/>
          <w:szCs w:val="20"/>
          <w:lang w:val="en-GB" w:eastAsia="en-US"/>
        </w:rPr>
        <w:t>IDENTIFICATION INFORMATION</w:t>
      </w:r>
    </w:p>
    <w:p w:rsidR="006249F9" w:rsidRPr="00DC7A84" w:rsidRDefault="006249F9" w:rsidP="00094DF8">
      <w:pPr>
        <w:numPr>
          <w:ilvl w:val="1"/>
          <w:numId w:val="4"/>
        </w:numPr>
        <w:tabs>
          <w:tab w:val="clear" w:pos="786"/>
          <w:tab w:val="num" w:pos="567"/>
        </w:tabs>
        <w:autoSpaceDE w:val="0"/>
        <w:autoSpaceDN w:val="0"/>
        <w:adjustRightInd w:val="0"/>
        <w:spacing w:before="120" w:line="276" w:lineRule="auto"/>
        <w:ind w:left="567" w:hanging="567"/>
        <w:jc w:val="both"/>
        <w:rPr>
          <w:rFonts w:ascii="Verdana" w:hAnsi="Verdana" w:cs="Arial"/>
          <w:bCs/>
          <w:sz w:val="20"/>
          <w:szCs w:val="20"/>
          <w:lang w:val="en-GB"/>
        </w:rPr>
      </w:pPr>
      <w:r w:rsidRPr="00DC7A84">
        <w:rPr>
          <w:rFonts w:ascii="Verdana" w:hAnsi="Verdana" w:cs="Arial"/>
          <w:b/>
          <w:sz w:val="20"/>
          <w:szCs w:val="20"/>
          <w:lang w:val="en-GB"/>
        </w:rPr>
        <w:t>Material name</w:t>
      </w:r>
      <w:r w:rsidRPr="00DC7A84">
        <w:rPr>
          <w:rFonts w:ascii="Verdana" w:hAnsi="Verdana" w:cs="Arial"/>
          <w:sz w:val="20"/>
          <w:szCs w:val="20"/>
          <w:lang w:val="en-GB"/>
        </w:rPr>
        <w:t>: FROZEN BUTTER (NO ADDED SALT)</w:t>
      </w:r>
      <w:r w:rsidR="00AC5A0F">
        <w:rPr>
          <w:rFonts w:ascii="Verdana" w:hAnsi="Verdana" w:cs="Arial"/>
          <w:sz w:val="20"/>
          <w:szCs w:val="20"/>
          <w:lang w:val="en-GB"/>
        </w:rPr>
        <w:t xml:space="preserve"> - block butter</w:t>
      </w:r>
    </w:p>
    <w:p w:rsidR="006249F9" w:rsidRPr="00DC7A84" w:rsidRDefault="00086E30" w:rsidP="00094DF8">
      <w:pPr>
        <w:numPr>
          <w:ilvl w:val="1"/>
          <w:numId w:val="4"/>
        </w:numPr>
        <w:tabs>
          <w:tab w:val="clear" w:pos="786"/>
          <w:tab w:val="num" w:pos="567"/>
        </w:tabs>
        <w:autoSpaceDE w:val="0"/>
        <w:autoSpaceDN w:val="0"/>
        <w:adjustRightInd w:val="0"/>
        <w:spacing w:before="120" w:line="276" w:lineRule="auto"/>
        <w:ind w:left="567" w:hanging="567"/>
        <w:rPr>
          <w:rFonts w:ascii="Verdana" w:hAnsi="Verdana" w:cs="Arial"/>
          <w:bCs/>
          <w:sz w:val="20"/>
          <w:szCs w:val="20"/>
          <w:lang w:eastAsia="en-US"/>
        </w:rPr>
      </w:pPr>
      <w:r>
        <w:rPr>
          <w:rFonts w:ascii="Verdana" w:hAnsi="Verdana" w:cs="Arial"/>
          <w:b/>
          <w:sz w:val="20"/>
          <w:szCs w:val="20"/>
          <w:lang w:val="en-GB" w:eastAsia="en-US"/>
        </w:rPr>
        <w:t>I</w:t>
      </w:r>
      <w:r w:rsidR="00FE387A">
        <w:rPr>
          <w:rFonts w:ascii="Verdana" w:hAnsi="Verdana" w:cs="Arial"/>
          <w:b/>
          <w:sz w:val="20"/>
          <w:szCs w:val="20"/>
          <w:lang w:val="en-GB" w:eastAsia="en-US"/>
        </w:rPr>
        <w:t>dentification number</w:t>
      </w:r>
      <w:r w:rsidR="006249F9" w:rsidRPr="00DC7A84">
        <w:rPr>
          <w:rFonts w:ascii="Verdana" w:hAnsi="Verdana" w:cs="Arial"/>
          <w:sz w:val="20"/>
          <w:szCs w:val="20"/>
          <w:lang w:val="en-GB" w:eastAsia="en-US"/>
        </w:rPr>
        <w:t>: 3240102</w:t>
      </w:r>
    </w:p>
    <w:p w:rsidR="00F7043F" w:rsidRPr="00094DF8" w:rsidRDefault="00197BE7" w:rsidP="00094DF8">
      <w:pPr>
        <w:numPr>
          <w:ilvl w:val="1"/>
          <w:numId w:val="4"/>
        </w:numPr>
        <w:tabs>
          <w:tab w:val="clear" w:pos="786"/>
          <w:tab w:val="num" w:pos="567"/>
        </w:tabs>
        <w:autoSpaceDE w:val="0"/>
        <w:autoSpaceDN w:val="0"/>
        <w:adjustRightInd w:val="0"/>
        <w:spacing w:before="120" w:line="276" w:lineRule="auto"/>
        <w:ind w:left="567" w:hanging="567"/>
        <w:rPr>
          <w:rFonts w:ascii="Verdana" w:hAnsi="Verdana" w:cs="Arial"/>
          <w:bCs/>
          <w:sz w:val="20"/>
          <w:szCs w:val="20"/>
          <w:lang w:eastAsia="en-US"/>
        </w:rPr>
      </w:pPr>
      <w:r>
        <w:rPr>
          <w:rFonts w:ascii="Verdana" w:hAnsi="Verdana"/>
          <w:b/>
          <w:sz w:val="20"/>
          <w:szCs w:val="20"/>
        </w:rPr>
        <w:t>Law</w:t>
      </w:r>
      <w:r w:rsidR="006249F9" w:rsidRPr="00DC7A84">
        <w:rPr>
          <w:rFonts w:ascii="Verdana" w:hAnsi="Verdana"/>
          <w:b/>
          <w:sz w:val="20"/>
          <w:szCs w:val="20"/>
        </w:rPr>
        <w:t>/</w:t>
      </w:r>
      <w:r>
        <w:rPr>
          <w:rFonts w:ascii="Verdana" w:hAnsi="Verdana"/>
          <w:b/>
          <w:sz w:val="20"/>
          <w:szCs w:val="20"/>
        </w:rPr>
        <w:t xml:space="preserve"> Rulebook</w:t>
      </w:r>
      <w:r w:rsidR="006249F9" w:rsidRPr="00DC7A84">
        <w:rPr>
          <w:rFonts w:ascii="Verdana" w:hAnsi="Verdana"/>
          <w:b/>
          <w:sz w:val="20"/>
          <w:szCs w:val="20"/>
        </w:rPr>
        <w:t>/</w:t>
      </w:r>
      <w:r>
        <w:rPr>
          <w:rFonts w:ascii="Verdana" w:hAnsi="Verdana"/>
          <w:b/>
          <w:sz w:val="20"/>
          <w:szCs w:val="20"/>
        </w:rPr>
        <w:t xml:space="preserve"> Standard</w:t>
      </w:r>
      <w:r w:rsidR="00F90CD0" w:rsidRPr="00DC7A84">
        <w:rPr>
          <w:rFonts w:ascii="Verdana" w:hAnsi="Verdana"/>
          <w:b/>
          <w:sz w:val="20"/>
          <w:szCs w:val="20"/>
        </w:rPr>
        <w:t>:</w:t>
      </w:r>
    </w:p>
    <w:p w:rsidR="00094DF8" w:rsidRPr="00E733B1" w:rsidRDefault="00094DF8" w:rsidP="00094DF8">
      <w:pPr>
        <w:autoSpaceDE w:val="0"/>
        <w:autoSpaceDN w:val="0"/>
        <w:adjustRightInd w:val="0"/>
        <w:spacing w:before="120" w:line="276" w:lineRule="auto"/>
        <w:rPr>
          <w:rFonts w:ascii="Verdana" w:hAnsi="Verdana" w:cs="Arial"/>
          <w:bCs/>
          <w:sz w:val="20"/>
          <w:szCs w:val="20"/>
          <w:lang w:eastAsia="en-US"/>
        </w:rPr>
      </w:pPr>
    </w:p>
    <w:p w:rsidR="00F7043F" w:rsidRPr="00DC7A84" w:rsidRDefault="00F7043F" w:rsidP="00E733B1">
      <w:pPr>
        <w:pStyle w:val="Sheading1"/>
        <w:numPr>
          <w:ilvl w:val="0"/>
          <w:numId w:val="7"/>
        </w:numPr>
        <w:autoSpaceDE w:val="0"/>
        <w:autoSpaceDN w:val="0"/>
        <w:adjustRightInd w:val="0"/>
        <w:spacing w:before="0" w:after="0"/>
        <w:ind w:right="49"/>
        <w:rPr>
          <w:rFonts w:cs="Arial"/>
          <w:b w:val="0"/>
        </w:rPr>
      </w:pPr>
      <w:r w:rsidRPr="00DC7A84">
        <w:rPr>
          <w:rFonts w:cs="Arial"/>
          <w:b w:val="0"/>
        </w:rPr>
        <w:t xml:space="preserve">Law on Food Safety (Official Gazette RS 41/09, 17/19) </w:t>
      </w:r>
    </w:p>
    <w:p w:rsidR="00F7043F" w:rsidRPr="00DC7A84" w:rsidRDefault="00F7043F" w:rsidP="00E733B1">
      <w:pPr>
        <w:pStyle w:val="Sheading1"/>
        <w:numPr>
          <w:ilvl w:val="0"/>
          <w:numId w:val="7"/>
        </w:numPr>
        <w:autoSpaceDE w:val="0"/>
        <w:autoSpaceDN w:val="0"/>
        <w:adjustRightInd w:val="0"/>
        <w:spacing w:before="0" w:after="0"/>
        <w:ind w:right="49"/>
        <w:rPr>
          <w:rFonts w:cs="Arial"/>
          <w:b w:val="0"/>
        </w:rPr>
      </w:pPr>
      <w:r w:rsidRPr="00DC7A84">
        <w:rPr>
          <w:rFonts w:cs="Arial"/>
          <w:b w:val="0"/>
        </w:rPr>
        <w:t>Law on Genetically Modified Organisms (Official Gazette RS 41/09)</w:t>
      </w:r>
    </w:p>
    <w:p w:rsidR="00F90CD0" w:rsidRPr="00DC7A84" w:rsidRDefault="006249F9" w:rsidP="00E733B1">
      <w:pPr>
        <w:pStyle w:val="Sheading1"/>
        <w:numPr>
          <w:ilvl w:val="0"/>
          <w:numId w:val="7"/>
        </w:numPr>
        <w:spacing w:before="0" w:after="0" w:line="276" w:lineRule="auto"/>
        <w:rPr>
          <w:rFonts w:eastAsia="Arial Unicode MS"/>
          <w:b w:val="0"/>
          <w:bCs/>
        </w:rPr>
      </w:pPr>
      <w:r w:rsidRPr="00DC7A84">
        <w:rPr>
          <w:rFonts w:eastAsia="Arial Unicode MS"/>
          <w:b w:val="0"/>
          <w:bCs/>
        </w:rPr>
        <w:t xml:space="preserve">Rules for Quality of </w:t>
      </w:r>
      <w:r w:rsidR="00BC07FB" w:rsidRPr="00DC7A84">
        <w:rPr>
          <w:rFonts w:eastAsia="Arial Unicode MS"/>
          <w:b w:val="0"/>
          <w:bCs/>
        </w:rPr>
        <w:t>P</w:t>
      </w:r>
      <w:r w:rsidRPr="00DC7A84">
        <w:rPr>
          <w:rFonts w:eastAsia="Arial Unicode MS"/>
          <w:b w:val="0"/>
          <w:bCs/>
        </w:rPr>
        <w:t xml:space="preserve">roducts from </w:t>
      </w:r>
      <w:r w:rsidR="00BC07FB" w:rsidRPr="00DC7A84">
        <w:rPr>
          <w:rFonts w:eastAsia="Arial Unicode MS"/>
          <w:b w:val="0"/>
          <w:bCs/>
        </w:rPr>
        <w:t>M</w:t>
      </w:r>
      <w:r w:rsidRPr="00DC7A84">
        <w:rPr>
          <w:rFonts w:eastAsia="Arial Unicode MS"/>
          <w:b w:val="0"/>
          <w:bCs/>
        </w:rPr>
        <w:t xml:space="preserve">ilk and </w:t>
      </w:r>
      <w:r w:rsidR="00BC07FB" w:rsidRPr="00DC7A84">
        <w:rPr>
          <w:rFonts w:eastAsia="Arial Unicode MS"/>
          <w:b w:val="0"/>
          <w:bCs/>
        </w:rPr>
        <w:t>S</w:t>
      </w:r>
      <w:r w:rsidRPr="00DC7A84">
        <w:rPr>
          <w:rFonts w:eastAsia="Arial Unicode MS"/>
          <w:b w:val="0"/>
          <w:bCs/>
        </w:rPr>
        <w:t xml:space="preserve">tarter </w:t>
      </w:r>
      <w:r w:rsidR="00BC07FB" w:rsidRPr="00DC7A84">
        <w:rPr>
          <w:rFonts w:eastAsia="Arial Unicode MS"/>
          <w:b w:val="0"/>
          <w:bCs/>
        </w:rPr>
        <w:t>C</w:t>
      </w:r>
      <w:r w:rsidRPr="00DC7A84">
        <w:rPr>
          <w:rFonts w:eastAsia="Arial Unicode MS"/>
          <w:b w:val="0"/>
          <w:bCs/>
        </w:rPr>
        <w:t>ulture</w:t>
      </w:r>
      <w:r w:rsidR="00F7043F" w:rsidRPr="00DC7A84">
        <w:rPr>
          <w:rFonts w:eastAsia="Arial Unicode MS"/>
          <w:b w:val="0"/>
          <w:bCs/>
        </w:rPr>
        <w:t>s (Official</w:t>
      </w:r>
      <w:r w:rsidR="00BC07FB" w:rsidRPr="00DC7A84">
        <w:rPr>
          <w:rFonts w:eastAsia="Arial Unicode MS"/>
          <w:b w:val="0"/>
          <w:bCs/>
        </w:rPr>
        <w:t xml:space="preserve"> Gazette of the RS</w:t>
      </w:r>
      <w:r w:rsidR="00E75ABF" w:rsidRPr="00DC7A84">
        <w:rPr>
          <w:rFonts w:eastAsia="Arial Unicode MS"/>
          <w:b w:val="0"/>
          <w:bCs/>
        </w:rPr>
        <w:t xml:space="preserve"> 33/10, 69/10, 43/13</w:t>
      </w:r>
      <w:r w:rsidR="00F7043F" w:rsidRPr="00DC7A84">
        <w:rPr>
          <w:rFonts w:eastAsia="Arial Unicode MS"/>
          <w:b w:val="0"/>
          <w:bCs/>
        </w:rPr>
        <w:t xml:space="preserve"> – other </w:t>
      </w:r>
      <w:r w:rsidR="00BC07FB" w:rsidRPr="00DC7A84">
        <w:rPr>
          <w:rFonts w:eastAsia="Arial Unicode MS"/>
          <w:b w:val="0"/>
          <w:bCs/>
        </w:rPr>
        <w:t>rule</w:t>
      </w:r>
      <w:r w:rsidR="00E75ABF" w:rsidRPr="00DC7A84">
        <w:rPr>
          <w:rFonts w:eastAsia="Arial Unicode MS"/>
          <w:b w:val="0"/>
          <w:bCs/>
        </w:rPr>
        <w:t>, 34/14)</w:t>
      </w:r>
    </w:p>
    <w:p w:rsidR="00F7043F" w:rsidRPr="00DC7A84" w:rsidRDefault="00F7043F" w:rsidP="00E733B1">
      <w:pPr>
        <w:pStyle w:val="Sheading1"/>
        <w:numPr>
          <w:ilvl w:val="0"/>
          <w:numId w:val="7"/>
        </w:numPr>
        <w:autoSpaceDE w:val="0"/>
        <w:autoSpaceDN w:val="0"/>
        <w:adjustRightInd w:val="0"/>
        <w:spacing w:before="0" w:after="0"/>
        <w:ind w:right="49"/>
        <w:rPr>
          <w:rFonts w:cs="Arial"/>
          <w:b w:val="0"/>
        </w:rPr>
      </w:pPr>
      <w:r w:rsidRPr="00DC7A84">
        <w:rPr>
          <w:rFonts w:cs="Arial"/>
          <w:b w:val="0"/>
        </w:rPr>
        <w:t xml:space="preserve">Rulebook on General and Special Conditions of Food Hygiene in Any Stage of Production, Processing and Trade  (Official Gazette RS 72/10, </w:t>
      </w:r>
      <w:r w:rsidRPr="00DC7A84">
        <w:rPr>
          <w:rFonts w:eastAsia="Arial Unicode MS" w:cs="Arial"/>
          <w:b w:val="0"/>
        </w:rPr>
        <w:t>62/18</w:t>
      </w:r>
      <w:r w:rsidRPr="00DC7A84">
        <w:rPr>
          <w:rFonts w:cs="Arial"/>
          <w:b w:val="0"/>
        </w:rPr>
        <w:t xml:space="preserve">), Guide for the Application of Microbiological Criteria for Food, June </w:t>
      </w:r>
      <w:r w:rsidR="001C33EF">
        <w:rPr>
          <w:rFonts w:cs="Arial"/>
          <w:b w:val="0"/>
        </w:rPr>
        <w:t>20</w:t>
      </w:r>
      <w:r w:rsidRPr="00DC7A84">
        <w:rPr>
          <w:rFonts w:cs="Arial"/>
          <w:b w:val="0"/>
        </w:rPr>
        <w:t>11.</w:t>
      </w:r>
    </w:p>
    <w:p w:rsidR="00F7043F" w:rsidRPr="00DC7A84" w:rsidRDefault="00F7043F" w:rsidP="00E733B1">
      <w:pPr>
        <w:pStyle w:val="Sheading1"/>
        <w:numPr>
          <w:ilvl w:val="0"/>
          <w:numId w:val="7"/>
        </w:numPr>
        <w:autoSpaceDE w:val="0"/>
        <w:autoSpaceDN w:val="0"/>
        <w:adjustRightInd w:val="0"/>
        <w:spacing w:before="0" w:after="0"/>
        <w:ind w:right="49"/>
        <w:rPr>
          <w:rFonts w:cs="Arial"/>
          <w:b w:val="0"/>
        </w:rPr>
      </w:pPr>
      <w:r w:rsidRPr="00DC7A84">
        <w:rPr>
          <w:rFonts w:cs="Arial"/>
          <w:b w:val="0"/>
        </w:rPr>
        <w:t>Rulebook on Food Hygiene Requirements (Official Gazette RS 73/10)</w:t>
      </w:r>
    </w:p>
    <w:p w:rsidR="00F7043F" w:rsidRPr="00DC7A84" w:rsidRDefault="00F7043F" w:rsidP="00E733B1">
      <w:pPr>
        <w:pStyle w:val="Sheading1"/>
        <w:numPr>
          <w:ilvl w:val="0"/>
          <w:numId w:val="7"/>
        </w:numPr>
        <w:autoSpaceDE w:val="0"/>
        <w:autoSpaceDN w:val="0"/>
        <w:adjustRightInd w:val="0"/>
        <w:spacing w:before="0" w:after="0"/>
        <w:ind w:right="49"/>
        <w:rPr>
          <w:rStyle w:val="tlid-translation"/>
          <w:rFonts w:cs="Arial"/>
          <w:b w:val="0"/>
        </w:rPr>
      </w:pPr>
      <w:r w:rsidRPr="00DC7A84">
        <w:rPr>
          <w:rStyle w:val="tlid-translation"/>
          <w:b w:val="0"/>
        </w:rPr>
        <w:t>Rulebook on Maximum Concentrations of certain Contaminants in Food (Official Gazette of RS 81/19</w:t>
      </w:r>
      <w:r w:rsidR="00197BE7">
        <w:rPr>
          <w:rStyle w:val="tlid-translation"/>
          <w:b w:val="0"/>
        </w:rPr>
        <w:t>, 126/20</w:t>
      </w:r>
      <w:r w:rsidRPr="00DC7A84">
        <w:rPr>
          <w:rStyle w:val="tlid-translation"/>
          <w:b w:val="0"/>
        </w:rPr>
        <w:t>)</w:t>
      </w:r>
    </w:p>
    <w:p w:rsidR="00F7043F" w:rsidRPr="00DC7A84" w:rsidRDefault="00F7043F" w:rsidP="00E733B1">
      <w:pPr>
        <w:pStyle w:val="Sheading1"/>
        <w:numPr>
          <w:ilvl w:val="0"/>
          <w:numId w:val="7"/>
        </w:numPr>
        <w:autoSpaceDE w:val="0"/>
        <w:autoSpaceDN w:val="0"/>
        <w:adjustRightInd w:val="0"/>
        <w:spacing w:before="0" w:after="0"/>
        <w:ind w:right="49"/>
        <w:rPr>
          <w:rFonts w:cs="Arial"/>
          <w:b w:val="0"/>
        </w:rPr>
      </w:pPr>
      <w:r w:rsidRPr="00DC7A84">
        <w:rPr>
          <w:rFonts w:cs="Arial"/>
          <w:b w:val="0"/>
        </w:rPr>
        <w:t>Rulebook on Food Additives (Official Gazette RS 53/18)</w:t>
      </w:r>
    </w:p>
    <w:p w:rsidR="00F7043F" w:rsidRPr="00DC7A84" w:rsidRDefault="00F7043F" w:rsidP="00E733B1">
      <w:pPr>
        <w:pStyle w:val="Sheading1"/>
        <w:numPr>
          <w:ilvl w:val="0"/>
          <w:numId w:val="7"/>
        </w:numPr>
        <w:autoSpaceDE w:val="0"/>
        <w:autoSpaceDN w:val="0"/>
        <w:adjustRightInd w:val="0"/>
        <w:spacing w:before="0" w:after="0"/>
        <w:ind w:right="49"/>
        <w:rPr>
          <w:rFonts w:cs="Arial"/>
          <w:b w:val="0"/>
        </w:rPr>
      </w:pPr>
      <w:r w:rsidRPr="00DC7A84">
        <w:rPr>
          <w:rFonts w:cs="Arial"/>
          <w:b w:val="0"/>
        </w:rPr>
        <w:t>Rulebook on the Maximum Allowed Quantities of Plant Protection Products Residues in Food and Feed (Official Gazette of RS 132/20)</w:t>
      </w:r>
    </w:p>
    <w:p w:rsidR="00F7043F" w:rsidRPr="00DC7A84" w:rsidRDefault="00F7043F" w:rsidP="00E733B1">
      <w:pPr>
        <w:pStyle w:val="Sheading1"/>
        <w:numPr>
          <w:ilvl w:val="0"/>
          <w:numId w:val="7"/>
        </w:numPr>
        <w:autoSpaceDE w:val="0"/>
        <w:autoSpaceDN w:val="0"/>
        <w:adjustRightInd w:val="0"/>
        <w:spacing w:before="0" w:after="0"/>
        <w:ind w:right="49"/>
        <w:rPr>
          <w:rFonts w:cs="Arial"/>
          <w:b w:val="0"/>
        </w:rPr>
      </w:pPr>
      <w:r w:rsidRPr="00DC7A84">
        <w:rPr>
          <w:rFonts w:cs="Arial"/>
          <w:b w:val="0"/>
        </w:rPr>
        <w:t>Rulebook on the Limits of Radionuclide Content in Drinking Water, Foodstuffs, Feeding Stuffs, Medicines, General Use Products, Construction Materials and Other Goods that are put on Market (Official Gazette of RS 36/18)</w:t>
      </w:r>
    </w:p>
    <w:p w:rsidR="00F7043F" w:rsidRPr="00DC7A84" w:rsidRDefault="00F7043F" w:rsidP="00E733B1">
      <w:pPr>
        <w:pStyle w:val="Sheading1"/>
        <w:numPr>
          <w:ilvl w:val="0"/>
          <w:numId w:val="7"/>
        </w:numPr>
        <w:autoSpaceDE w:val="0"/>
        <w:autoSpaceDN w:val="0"/>
        <w:adjustRightInd w:val="0"/>
        <w:spacing w:before="0" w:after="0"/>
        <w:ind w:right="49"/>
        <w:rPr>
          <w:rFonts w:cs="Arial"/>
          <w:b w:val="0"/>
        </w:rPr>
      </w:pPr>
      <w:r w:rsidRPr="00DC7A84">
        <w:rPr>
          <w:rFonts w:cs="Arial"/>
          <w:b w:val="0"/>
        </w:rPr>
        <w:t>Rulebook on Declaration, Labelling and Advertising of Food (Official Gazette of RS 19/17, 16/18, 17/20 and 118/20)</w:t>
      </w:r>
    </w:p>
    <w:p w:rsidR="00E75ABF" w:rsidRPr="00DC7A84" w:rsidRDefault="002D7F9B" w:rsidP="00E733B1">
      <w:pPr>
        <w:pStyle w:val="Sheading1"/>
        <w:numPr>
          <w:ilvl w:val="0"/>
          <w:numId w:val="10"/>
        </w:numPr>
        <w:spacing w:before="0" w:after="0" w:line="276" w:lineRule="auto"/>
        <w:rPr>
          <w:rFonts w:eastAsia="Arial Unicode MS"/>
          <w:b w:val="0"/>
        </w:rPr>
      </w:pPr>
      <w:r w:rsidRPr="00DC7A84">
        <w:rPr>
          <w:rFonts w:eastAsia="Arial Unicode MS"/>
          <w:b w:val="0"/>
        </w:rPr>
        <w:t xml:space="preserve">Ordinance on the </w:t>
      </w:r>
      <w:r w:rsidR="001E40B4" w:rsidRPr="00DC7A84">
        <w:rPr>
          <w:rFonts w:eastAsia="Arial Unicode MS"/>
          <w:b w:val="0"/>
        </w:rPr>
        <w:t>Q</w:t>
      </w:r>
      <w:r w:rsidRPr="00DC7A84">
        <w:rPr>
          <w:rFonts w:eastAsia="Arial Unicode MS"/>
          <w:b w:val="0"/>
        </w:rPr>
        <w:t xml:space="preserve">uantities of </w:t>
      </w:r>
      <w:r w:rsidR="001E40B4" w:rsidRPr="00DC7A84">
        <w:rPr>
          <w:rFonts w:eastAsia="Arial Unicode MS"/>
          <w:b w:val="0"/>
        </w:rPr>
        <w:t>P</w:t>
      </w:r>
      <w:r w:rsidRPr="00DC7A84">
        <w:rPr>
          <w:rFonts w:eastAsia="Arial Unicode MS"/>
          <w:b w:val="0"/>
        </w:rPr>
        <w:t xml:space="preserve">esticides, </w:t>
      </w:r>
      <w:r w:rsidR="001E40B4" w:rsidRPr="00DC7A84">
        <w:rPr>
          <w:rFonts w:eastAsia="Arial Unicode MS"/>
          <w:b w:val="0"/>
        </w:rPr>
        <w:t>M</w:t>
      </w:r>
      <w:r w:rsidRPr="00DC7A84">
        <w:rPr>
          <w:rFonts w:eastAsia="Arial Unicode MS"/>
          <w:b w:val="0"/>
        </w:rPr>
        <w:t xml:space="preserve">etals and </w:t>
      </w:r>
      <w:r w:rsidR="001E40B4" w:rsidRPr="00DC7A84">
        <w:rPr>
          <w:rFonts w:eastAsia="Arial Unicode MS"/>
          <w:b w:val="0"/>
        </w:rPr>
        <w:t>Metalloids and other Toxic Substances, C</w:t>
      </w:r>
      <w:r w:rsidRPr="00DC7A84">
        <w:rPr>
          <w:rFonts w:eastAsia="Arial Unicode MS"/>
          <w:b w:val="0"/>
        </w:rPr>
        <w:t xml:space="preserve">hemotherapeutics, </w:t>
      </w:r>
      <w:r w:rsidR="001E40B4" w:rsidRPr="00DC7A84">
        <w:rPr>
          <w:rFonts w:eastAsia="Arial Unicode MS"/>
          <w:b w:val="0"/>
        </w:rPr>
        <w:t>A</w:t>
      </w:r>
      <w:r w:rsidRPr="00DC7A84">
        <w:rPr>
          <w:rFonts w:eastAsia="Arial Unicode MS"/>
          <w:b w:val="0"/>
        </w:rPr>
        <w:t xml:space="preserve">nabolics and other </w:t>
      </w:r>
      <w:r w:rsidR="001E40B4" w:rsidRPr="00DC7A84">
        <w:rPr>
          <w:rFonts w:eastAsia="Arial Unicode MS"/>
          <w:b w:val="0"/>
        </w:rPr>
        <w:t>S</w:t>
      </w:r>
      <w:r w:rsidRPr="00DC7A84">
        <w:rPr>
          <w:rFonts w:eastAsia="Arial Unicode MS"/>
          <w:b w:val="0"/>
        </w:rPr>
        <w:t xml:space="preserve">ubstances that may be found in </w:t>
      </w:r>
      <w:r w:rsidR="001E40B4" w:rsidRPr="00DC7A84">
        <w:rPr>
          <w:rFonts w:eastAsia="Arial Unicode MS"/>
          <w:b w:val="0"/>
        </w:rPr>
        <w:t>F</w:t>
      </w:r>
      <w:r w:rsidRPr="00DC7A84">
        <w:rPr>
          <w:rFonts w:eastAsia="Arial Unicode MS"/>
          <w:b w:val="0"/>
        </w:rPr>
        <w:t>oodstuffs</w:t>
      </w:r>
      <w:r w:rsidR="00F7043F" w:rsidRPr="00DC7A84">
        <w:rPr>
          <w:rFonts w:eastAsia="Arial Unicode MS"/>
          <w:b w:val="0"/>
        </w:rPr>
        <w:t xml:space="preserve"> (</w:t>
      </w:r>
      <w:r w:rsidR="006D6ECC">
        <w:rPr>
          <w:rFonts w:eastAsia="Arial Unicode MS" w:cs="Arial"/>
          <w:b w:val="0"/>
        </w:rPr>
        <w:t>Official</w:t>
      </w:r>
      <w:r w:rsidR="00177CF6" w:rsidRPr="00DC7A84">
        <w:rPr>
          <w:rFonts w:eastAsia="Arial Unicode MS" w:cs="Arial"/>
          <w:b w:val="0"/>
        </w:rPr>
        <w:t xml:space="preserve"> Gazette of</w:t>
      </w:r>
      <w:r w:rsidR="00E75ABF" w:rsidRPr="00DC7A84">
        <w:rPr>
          <w:rFonts w:eastAsia="Arial Unicode MS"/>
          <w:b w:val="0"/>
        </w:rPr>
        <w:t>SRJ 5/92, 11/92 -</w:t>
      </w:r>
      <w:r w:rsidR="001E40B4" w:rsidRPr="00DC7A84">
        <w:rPr>
          <w:rFonts w:eastAsia="Arial Unicode MS"/>
          <w:b w:val="0"/>
        </w:rPr>
        <w:t xml:space="preserve"> and</w:t>
      </w:r>
      <w:r w:rsidR="00F7043F" w:rsidRPr="00DC7A84">
        <w:rPr>
          <w:rFonts w:eastAsia="Arial Unicode MS"/>
          <w:b w:val="0"/>
        </w:rPr>
        <w:t xml:space="preserve"> 32/</w:t>
      </w:r>
      <w:r w:rsidR="00E75ABF" w:rsidRPr="00DC7A84">
        <w:rPr>
          <w:rFonts w:eastAsia="Arial Unicode MS"/>
          <w:b w:val="0"/>
        </w:rPr>
        <w:t xml:space="preserve">02, </w:t>
      </w:r>
      <w:r w:rsidR="001E40B4" w:rsidRPr="00DC7A84">
        <w:rPr>
          <w:rFonts w:eastAsia="Arial Unicode MS" w:cs="Arial"/>
          <w:b w:val="0"/>
        </w:rPr>
        <w:t xml:space="preserve">Off. Gazette </w:t>
      </w:r>
      <w:r w:rsidR="00F7043F" w:rsidRPr="00DC7A84">
        <w:rPr>
          <w:rFonts w:eastAsia="Arial Unicode MS"/>
          <w:b w:val="0"/>
        </w:rPr>
        <w:t>RS 25/</w:t>
      </w:r>
      <w:r w:rsidR="00E75ABF" w:rsidRPr="00DC7A84">
        <w:rPr>
          <w:rFonts w:eastAsia="Arial Unicode MS"/>
          <w:b w:val="0"/>
        </w:rPr>
        <w:t>10</w:t>
      </w:r>
      <w:r w:rsidR="001E40B4" w:rsidRPr="00DC7A84">
        <w:rPr>
          <w:rFonts w:eastAsia="Arial Unicode MS"/>
          <w:b w:val="0"/>
        </w:rPr>
        <w:t xml:space="preserve">, </w:t>
      </w:r>
      <w:r w:rsidR="005C5939" w:rsidRPr="00DC7A84">
        <w:rPr>
          <w:rFonts w:eastAsia="Arial Unicode MS"/>
          <w:b w:val="0"/>
        </w:rPr>
        <w:t>28/</w:t>
      </w:r>
      <w:r w:rsidR="00430F46" w:rsidRPr="00DC7A84">
        <w:rPr>
          <w:rFonts w:eastAsia="Arial Unicode MS"/>
          <w:b w:val="0"/>
        </w:rPr>
        <w:t>11</w:t>
      </w:r>
      <w:r w:rsidR="001E40B4" w:rsidRPr="00DC7A84">
        <w:rPr>
          <w:rFonts w:eastAsia="Arial Unicode MS"/>
          <w:b w:val="0"/>
        </w:rPr>
        <w:t>)</w:t>
      </w:r>
    </w:p>
    <w:p w:rsidR="00F7043F" w:rsidRPr="00DC7A84" w:rsidRDefault="00F7043F" w:rsidP="00E733B1">
      <w:pPr>
        <w:spacing w:line="276" w:lineRule="auto"/>
        <w:rPr>
          <w:rFonts w:ascii="Verdana" w:hAnsi="Verdana"/>
          <w:sz w:val="20"/>
          <w:szCs w:val="20"/>
          <w:lang w:val="en-GB" w:eastAsia="en-US"/>
        </w:rPr>
      </w:pPr>
    </w:p>
    <w:p w:rsidR="00042783" w:rsidRPr="00E733B1" w:rsidRDefault="00042783" w:rsidP="0055525F">
      <w:pPr>
        <w:pStyle w:val="ListParagraph"/>
        <w:numPr>
          <w:ilvl w:val="0"/>
          <w:numId w:val="4"/>
        </w:numPr>
        <w:spacing w:before="120" w:line="276" w:lineRule="auto"/>
        <w:rPr>
          <w:rFonts w:ascii="Verdana" w:hAnsi="Verdana" w:cs="Arial"/>
          <w:b/>
          <w:bCs/>
          <w:sz w:val="20"/>
          <w:szCs w:val="20"/>
          <w:lang w:val="en-GB" w:eastAsia="en-US"/>
        </w:rPr>
      </w:pPr>
      <w:r w:rsidRPr="00DC7A84">
        <w:rPr>
          <w:rFonts w:ascii="Verdana" w:hAnsi="Verdana" w:cs="Arial"/>
          <w:b/>
          <w:bCs/>
          <w:sz w:val="20"/>
          <w:szCs w:val="20"/>
          <w:lang w:val="en-GB" w:eastAsia="en-US"/>
        </w:rPr>
        <w:t xml:space="preserve">  QUALITY CHARACTERISTICS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98"/>
        <w:gridCol w:w="708"/>
        <w:gridCol w:w="851"/>
        <w:gridCol w:w="709"/>
        <w:gridCol w:w="708"/>
        <w:gridCol w:w="2665"/>
      </w:tblGrid>
      <w:tr w:rsidR="00F90CD0" w:rsidRPr="00DC7A84" w:rsidTr="00042783">
        <w:trPr>
          <w:trHeight w:val="452"/>
        </w:trPr>
        <w:tc>
          <w:tcPr>
            <w:tcW w:w="959" w:type="dxa"/>
            <w:tcBorders>
              <w:bottom w:val="double" w:sz="4" w:space="0" w:color="auto"/>
            </w:tcBorders>
            <w:shd w:val="clear" w:color="auto" w:fill="auto"/>
            <w:vAlign w:val="center"/>
          </w:tcPr>
          <w:p w:rsidR="00F90CD0" w:rsidRPr="00DC7A84" w:rsidRDefault="00042783" w:rsidP="0055525F">
            <w:pPr>
              <w:pStyle w:val="Stext"/>
              <w:spacing w:line="276" w:lineRule="auto"/>
            </w:pPr>
            <w:r w:rsidRPr="00DC7A84">
              <w:rPr>
                <w:rFonts w:cs="Arial"/>
              </w:rPr>
              <w:t>POS.</w:t>
            </w:r>
          </w:p>
        </w:tc>
        <w:tc>
          <w:tcPr>
            <w:tcW w:w="3998" w:type="dxa"/>
            <w:tcBorders>
              <w:bottom w:val="double" w:sz="4" w:space="0" w:color="auto"/>
            </w:tcBorders>
            <w:shd w:val="clear" w:color="auto" w:fill="auto"/>
            <w:vAlign w:val="center"/>
          </w:tcPr>
          <w:p w:rsidR="00F90CD0" w:rsidRPr="00DC7A84" w:rsidRDefault="00042783" w:rsidP="0055525F">
            <w:pPr>
              <w:pStyle w:val="Stext"/>
              <w:spacing w:line="276" w:lineRule="auto"/>
            </w:pPr>
            <w:r w:rsidRPr="00DC7A84">
              <w:t>CHARACTERISTICS</w:t>
            </w:r>
          </w:p>
        </w:tc>
        <w:tc>
          <w:tcPr>
            <w:tcW w:w="2976" w:type="dxa"/>
            <w:gridSpan w:val="4"/>
            <w:tcBorders>
              <w:bottom w:val="double" w:sz="4" w:space="0" w:color="auto"/>
            </w:tcBorders>
            <w:shd w:val="clear" w:color="auto" w:fill="auto"/>
            <w:vAlign w:val="center"/>
          </w:tcPr>
          <w:p w:rsidR="00F90CD0" w:rsidRPr="00DC7A84" w:rsidRDefault="00042783" w:rsidP="0055525F">
            <w:pPr>
              <w:pStyle w:val="Stext"/>
              <w:spacing w:line="276" w:lineRule="auto"/>
              <w:jc w:val="left"/>
            </w:pPr>
            <w:r w:rsidRPr="00DC7A84">
              <w:rPr>
                <w:rFonts w:cs="Arial"/>
              </w:rPr>
              <w:t>SIZE/ VALUE AND LIMITS OF ACCEPTABILITY</w:t>
            </w:r>
          </w:p>
        </w:tc>
        <w:tc>
          <w:tcPr>
            <w:tcW w:w="2665" w:type="dxa"/>
            <w:tcBorders>
              <w:bottom w:val="double" w:sz="4" w:space="0" w:color="auto"/>
            </w:tcBorders>
            <w:shd w:val="clear" w:color="auto" w:fill="auto"/>
            <w:vAlign w:val="center"/>
          </w:tcPr>
          <w:p w:rsidR="00F90CD0" w:rsidRPr="00DC7A84" w:rsidRDefault="00042783" w:rsidP="0055525F">
            <w:pPr>
              <w:pStyle w:val="Stext"/>
              <w:spacing w:line="276" w:lineRule="auto"/>
              <w:jc w:val="left"/>
            </w:pPr>
            <w:r w:rsidRPr="00DC7A84">
              <w:rPr>
                <w:rFonts w:cs="Arial"/>
              </w:rPr>
              <w:t>METHOD/ MEASURING DEVICE</w:t>
            </w:r>
          </w:p>
        </w:tc>
      </w:tr>
      <w:tr w:rsidR="00F90CD0" w:rsidRPr="00DC7A84" w:rsidTr="002A6FD7">
        <w:trPr>
          <w:trHeight w:val="531"/>
        </w:trPr>
        <w:tc>
          <w:tcPr>
            <w:tcW w:w="959" w:type="dxa"/>
            <w:tcBorders>
              <w:top w:val="double" w:sz="4" w:space="0" w:color="auto"/>
            </w:tcBorders>
            <w:shd w:val="clear" w:color="auto" w:fill="D9D9D9" w:themeFill="background1" w:themeFillShade="D9"/>
            <w:vAlign w:val="center"/>
          </w:tcPr>
          <w:p w:rsidR="00F90CD0" w:rsidRPr="00DC7A84" w:rsidRDefault="00F90CD0" w:rsidP="00225A11">
            <w:pPr>
              <w:numPr>
                <w:ilvl w:val="0"/>
                <w:numId w:val="5"/>
              </w:numPr>
              <w:autoSpaceDE w:val="0"/>
              <w:autoSpaceDN w:val="0"/>
              <w:adjustRightInd w:val="0"/>
              <w:spacing w:line="276" w:lineRule="auto"/>
              <w:ind w:left="0" w:firstLine="0"/>
              <w:rPr>
                <w:rFonts w:ascii="Verdana" w:hAnsi="Verdana" w:cs="Arial"/>
                <w:sz w:val="20"/>
                <w:szCs w:val="20"/>
              </w:rPr>
            </w:pPr>
          </w:p>
        </w:tc>
        <w:tc>
          <w:tcPr>
            <w:tcW w:w="9639" w:type="dxa"/>
            <w:gridSpan w:val="6"/>
            <w:tcBorders>
              <w:top w:val="double" w:sz="4" w:space="0" w:color="auto"/>
            </w:tcBorders>
            <w:shd w:val="clear" w:color="auto" w:fill="D9D9D9" w:themeFill="background1" w:themeFillShade="D9"/>
            <w:vAlign w:val="center"/>
          </w:tcPr>
          <w:p w:rsidR="00F90CD0" w:rsidRPr="00DC7A84" w:rsidRDefault="00042783" w:rsidP="0055525F">
            <w:pPr>
              <w:pStyle w:val="Stext"/>
              <w:spacing w:line="276" w:lineRule="auto"/>
              <w:jc w:val="center"/>
              <w:rPr>
                <w:b/>
                <w:bCs/>
              </w:rPr>
            </w:pPr>
            <w:r w:rsidRPr="00DC7A84">
              <w:rPr>
                <w:b/>
                <w:bCs/>
              </w:rPr>
              <w:t>SENSORY CHARACTERISTICS</w:t>
            </w:r>
          </w:p>
        </w:tc>
      </w:tr>
      <w:tr w:rsidR="00F90CD0" w:rsidRPr="00DC7A84" w:rsidTr="00AC5A0F">
        <w:trPr>
          <w:trHeight w:val="1586"/>
        </w:trPr>
        <w:tc>
          <w:tcPr>
            <w:tcW w:w="959" w:type="dxa"/>
            <w:shd w:val="clear" w:color="auto" w:fill="auto"/>
            <w:vAlign w:val="center"/>
          </w:tcPr>
          <w:p w:rsidR="00F90CD0" w:rsidRPr="00DC7A84" w:rsidRDefault="00F90CD0" w:rsidP="00225A11">
            <w:pPr>
              <w:numPr>
                <w:ilvl w:val="1"/>
                <w:numId w:val="5"/>
              </w:numPr>
              <w:tabs>
                <w:tab w:val="num" w:pos="426"/>
              </w:tabs>
              <w:autoSpaceDE w:val="0"/>
              <w:autoSpaceDN w:val="0"/>
              <w:adjustRightInd w:val="0"/>
              <w:spacing w:line="276" w:lineRule="auto"/>
              <w:ind w:left="0" w:firstLine="0"/>
              <w:jc w:val="center"/>
              <w:rPr>
                <w:rFonts w:ascii="Verdana" w:hAnsi="Verdana" w:cs="Arial"/>
                <w:sz w:val="20"/>
                <w:szCs w:val="20"/>
              </w:rPr>
            </w:pPr>
          </w:p>
        </w:tc>
        <w:tc>
          <w:tcPr>
            <w:tcW w:w="3998" w:type="dxa"/>
            <w:shd w:val="clear" w:color="auto" w:fill="auto"/>
            <w:vAlign w:val="center"/>
          </w:tcPr>
          <w:p w:rsidR="00F90CD0" w:rsidRPr="00DC7A84" w:rsidRDefault="00042783" w:rsidP="0055525F">
            <w:pPr>
              <w:spacing w:line="276" w:lineRule="auto"/>
              <w:jc w:val="both"/>
              <w:rPr>
                <w:rFonts w:ascii="Verdana" w:hAnsi="Verdana" w:cs="Arial"/>
                <w:sz w:val="20"/>
                <w:szCs w:val="20"/>
              </w:rPr>
            </w:pPr>
            <w:r w:rsidRPr="00DC7A84">
              <w:rPr>
                <w:rFonts w:ascii="Verdana" w:hAnsi="Verdana" w:cs="Arial"/>
                <w:sz w:val="20"/>
                <w:szCs w:val="20"/>
                <w:lang w:val="en-GB"/>
              </w:rPr>
              <w:t>Appearance</w:t>
            </w:r>
          </w:p>
        </w:tc>
        <w:tc>
          <w:tcPr>
            <w:tcW w:w="2976" w:type="dxa"/>
            <w:gridSpan w:val="4"/>
            <w:shd w:val="clear" w:color="auto" w:fill="auto"/>
            <w:vAlign w:val="center"/>
          </w:tcPr>
          <w:p w:rsidR="00F90CD0" w:rsidRPr="00DC7A84" w:rsidRDefault="00042783" w:rsidP="0055525F">
            <w:pPr>
              <w:spacing w:line="276" w:lineRule="auto"/>
              <w:jc w:val="center"/>
              <w:rPr>
                <w:rFonts w:ascii="Verdana" w:hAnsi="Verdana" w:cs="Arial"/>
                <w:sz w:val="20"/>
                <w:szCs w:val="20"/>
              </w:rPr>
            </w:pPr>
            <w:r w:rsidRPr="00DC7A84">
              <w:rPr>
                <w:rFonts w:ascii="Verdana" w:hAnsi="Verdana" w:cs="Arial"/>
                <w:sz w:val="20"/>
                <w:szCs w:val="20"/>
                <w:lang w:val="en-GB"/>
              </w:rPr>
              <w:t>Specific colour, homogenous consistency, free from visible water drops</w:t>
            </w:r>
            <w:r w:rsidR="00BD5847" w:rsidRPr="00DC7A84">
              <w:rPr>
                <w:rFonts w:ascii="Verdana" w:hAnsi="Verdana" w:cs="Arial"/>
                <w:sz w:val="20"/>
                <w:szCs w:val="20"/>
                <w:lang w:eastAsia="en-US"/>
              </w:rPr>
              <w:t>andwithout presence of any impurities</w:t>
            </w:r>
            <w:r w:rsidR="00AC5A0F">
              <w:rPr>
                <w:rFonts w:ascii="Verdana" w:hAnsi="Verdana" w:cs="Arial"/>
                <w:sz w:val="20"/>
                <w:szCs w:val="20"/>
                <w:lang w:eastAsia="en-US"/>
              </w:rPr>
              <w:t>.</w:t>
            </w:r>
          </w:p>
        </w:tc>
        <w:tc>
          <w:tcPr>
            <w:tcW w:w="2665" w:type="dxa"/>
            <w:shd w:val="clear" w:color="auto" w:fill="auto"/>
            <w:vAlign w:val="center"/>
          </w:tcPr>
          <w:p w:rsidR="00F90CD0" w:rsidRPr="00DC7A84" w:rsidRDefault="00BD5847" w:rsidP="0055525F">
            <w:pPr>
              <w:spacing w:line="276" w:lineRule="auto"/>
              <w:jc w:val="center"/>
              <w:rPr>
                <w:rFonts w:ascii="Verdana" w:hAnsi="Verdana" w:cs="Arial"/>
                <w:sz w:val="20"/>
                <w:szCs w:val="20"/>
              </w:rPr>
            </w:pPr>
            <w:r w:rsidRPr="00DC7A84">
              <w:rPr>
                <w:rFonts w:ascii="Verdana" w:hAnsi="Verdana" w:cs="Arial"/>
                <w:sz w:val="20"/>
                <w:szCs w:val="20"/>
                <w:lang w:val="en-GB"/>
              </w:rPr>
              <w:t>Sensory method</w:t>
            </w:r>
          </w:p>
        </w:tc>
      </w:tr>
      <w:tr w:rsidR="00BD5847" w:rsidRPr="00DC7A84" w:rsidTr="0044103E">
        <w:trPr>
          <w:trHeight w:val="284"/>
        </w:trPr>
        <w:tc>
          <w:tcPr>
            <w:tcW w:w="959" w:type="dxa"/>
            <w:shd w:val="clear" w:color="auto" w:fill="auto"/>
            <w:vAlign w:val="center"/>
          </w:tcPr>
          <w:p w:rsidR="00BD5847" w:rsidRPr="00DC7A84" w:rsidRDefault="00BD5847" w:rsidP="00225A11">
            <w:pPr>
              <w:numPr>
                <w:ilvl w:val="1"/>
                <w:numId w:val="5"/>
              </w:numPr>
              <w:autoSpaceDE w:val="0"/>
              <w:autoSpaceDN w:val="0"/>
              <w:adjustRightInd w:val="0"/>
              <w:spacing w:line="276" w:lineRule="auto"/>
              <w:ind w:left="0" w:firstLine="0"/>
              <w:rPr>
                <w:rFonts w:ascii="Verdana" w:hAnsi="Verdana" w:cs="Arial"/>
                <w:sz w:val="20"/>
                <w:szCs w:val="20"/>
              </w:rPr>
            </w:pPr>
          </w:p>
        </w:tc>
        <w:tc>
          <w:tcPr>
            <w:tcW w:w="3998" w:type="dxa"/>
            <w:shd w:val="clear" w:color="auto" w:fill="auto"/>
            <w:vAlign w:val="center"/>
          </w:tcPr>
          <w:p w:rsidR="00BD5847" w:rsidRPr="00DC7A84" w:rsidRDefault="00BD5847" w:rsidP="0055525F">
            <w:pPr>
              <w:spacing w:line="276" w:lineRule="auto"/>
              <w:jc w:val="both"/>
              <w:rPr>
                <w:rFonts w:ascii="Verdana" w:hAnsi="Verdana" w:cs="Arial"/>
                <w:sz w:val="20"/>
                <w:szCs w:val="20"/>
              </w:rPr>
            </w:pPr>
            <w:r w:rsidRPr="00DC7A84">
              <w:rPr>
                <w:rFonts w:ascii="Verdana" w:hAnsi="Verdana" w:cs="Arial"/>
                <w:sz w:val="20"/>
                <w:szCs w:val="20"/>
                <w:lang w:val="en-GB"/>
              </w:rPr>
              <w:t>Odour</w:t>
            </w:r>
          </w:p>
        </w:tc>
        <w:tc>
          <w:tcPr>
            <w:tcW w:w="2976" w:type="dxa"/>
            <w:gridSpan w:val="4"/>
            <w:shd w:val="clear" w:color="auto" w:fill="auto"/>
            <w:vAlign w:val="center"/>
          </w:tcPr>
          <w:p w:rsidR="00BD5847" w:rsidRPr="00DC7A84" w:rsidRDefault="00BD5847" w:rsidP="0055525F">
            <w:pPr>
              <w:spacing w:line="276" w:lineRule="auto"/>
              <w:jc w:val="center"/>
              <w:rPr>
                <w:rFonts w:ascii="Verdana" w:hAnsi="Verdana" w:cs="Arial"/>
                <w:sz w:val="20"/>
                <w:szCs w:val="20"/>
              </w:rPr>
            </w:pPr>
            <w:r w:rsidRPr="00DC7A84">
              <w:rPr>
                <w:rFonts w:ascii="Verdana" w:hAnsi="Verdana" w:cs="Arial"/>
                <w:sz w:val="20"/>
                <w:szCs w:val="20"/>
                <w:lang w:val="en-GB"/>
              </w:rPr>
              <w:t xml:space="preserve">Specific, free from other odours and </w:t>
            </w:r>
            <w:r w:rsidR="00AC5A0F">
              <w:rPr>
                <w:rFonts w:ascii="Verdana" w:hAnsi="Verdana" w:cs="Arial"/>
                <w:sz w:val="20"/>
                <w:szCs w:val="20"/>
                <w:lang w:val="en-GB"/>
              </w:rPr>
              <w:t xml:space="preserve">free from </w:t>
            </w:r>
            <w:r w:rsidRPr="00DC7A84">
              <w:rPr>
                <w:rFonts w:ascii="Verdana" w:hAnsi="Verdana" w:cs="Arial"/>
                <w:sz w:val="20"/>
                <w:szCs w:val="20"/>
                <w:lang w:val="en-GB"/>
              </w:rPr>
              <w:t>rancid odour</w:t>
            </w:r>
          </w:p>
        </w:tc>
        <w:tc>
          <w:tcPr>
            <w:tcW w:w="2665" w:type="dxa"/>
            <w:shd w:val="clear" w:color="auto" w:fill="auto"/>
          </w:tcPr>
          <w:p w:rsidR="00BD5847" w:rsidRPr="00DC7A84" w:rsidRDefault="00BD5847" w:rsidP="0055525F">
            <w:pPr>
              <w:spacing w:line="276" w:lineRule="auto"/>
              <w:jc w:val="center"/>
              <w:rPr>
                <w:rFonts w:ascii="Verdana" w:hAnsi="Verdana" w:cs="Arial"/>
                <w:sz w:val="20"/>
                <w:szCs w:val="20"/>
              </w:rPr>
            </w:pPr>
            <w:r w:rsidRPr="00DC7A84">
              <w:rPr>
                <w:rFonts w:ascii="Verdana" w:hAnsi="Verdana" w:cs="Arial"/>
                <w:sz w:val="20"/>
                <w:szCs w:val="20"/>
                <w:lang w:val="en-GB"/>
              </w:rPr>
              <w:t>Sensory method</w:t>
            </w:r>
          </w:p>
        </w:tc>
      </w:tr>
      <w:tr w:rsidR="00BD5847" w:rsidRPr="00DC7A84" w:rsidTr="00F94398">
        <w:trPr>
          <w:trHeight w:val="284"/>
        </w:trPr>
        <w:tc>
          <w:tcPr>
            <w:tcW w:w="959" w:type="dxa"/>
            <w:shd w:val="clear" w:color="auto" w:fill="auto"/>
            <w:vAlign w:val="center"/>
          </w:tcPr>
          <w:p w:rsidR="00BD5847" w:rsidRPr="00DC7A84" w:rsidRDefault="00BD5847" w:rsidP="00225A11">
            <w:pPr>
              <w:numPr>
                <w:ilvl w:val="1"/>
                <w:numId w:val="5"/>
              </w:numPr>
              <w:autoSpaceDE w:val="0"/>
              <w:autoSpaceDN w:val="0"/>
              <w:adjustRightInd w:val="0"/>
              <w:spacing w:line="276" w:lineRule="auto"/>
              <w:ind w:left="0" w:firstLine="0"/>
              <w:rPr>
                <w:rFonts w:ascii="Verdana" w:hAnsi="Verdana" w:cs="Arial"/>
                <w:sz w:val="20"/>
                <w:szCs w:val="20"/>
              </w:rPr>
            </w:pPr>
          </w:p>
        </w:tc>
        <w:tc>
          <w:tcPr>
            <w:tcW w:w="3998" w:type="dxa"/>
            <w:shd w:val="clear" w:color="auto" w:fill="auto"/>
            <w:vAlign w:val="center"/>
          </w:tcPr>
          <w:p w:rsidR="00BD5847" w:rsidRPr="00DC7A84" w:rsidRDefault="00BD5847" w:rsidP="0055525F">
            <w:pPr>
              <w:spacing w:line="276" w:lineRule="auto"/>
              <w:jc w:val="both"/>
              <w:rPr>
                <w:rFonts w:ascii="Verdana" w:hAnsi="Verdana" w:cs="Arial"/>
                <w:sz w:val="20"/>
                <w:szCs w:val="20"/>
              </w:rPr>
            </w:pPr>
            <w:r w:rsidRPr="00DC7A84">
              <w:rPr>
                <w:rFonts w:ascii="Verdana" w:hAnsi="Verdana" w:cs="Arial"/>
                <w:sz w:val="20"/>
                <w:szCs w:val="20"/>
                <w:lang w:val="en-GB"/>
              </w:rPr>
              <w:t>Taste</w:t>
            </w:r>
          </w:p>
        </w:tc>
        <w:tc>
          <w:tcPr>
            <w:tcW w:w="2976" w:type="dxa"/>
            <w:gridSpan w:val="4"/>
            <w:shd w:val="clear" w:color="auto" w:fill="auto"/>
            <w:vAlign w:val="center"/>
          </w:tcPr>
          <w:p w:rsidR="00BD5847" w:rsidRPr="00DC7A84" w:rsidRDefault="00BD5847" w:rsidP="0055525F">
            <w:pPr>
              <w:autoSpaceDE w:val="0"/>
              <w:autoSpaceDN w:val="0"/>
              <w:adjustRightInd w:val="0"/>
              <w:spacing w:line="276" w:lineRule="auto"/>
              <w:jc w:val="center"/>
              <w:rPr>
                <w:rFonts w:ascii="Verdana" w:hAnsi="Verdana" w:cs="Arial"/>
                <w:sz w:val="20"/>
                <w:szCs w:val="20"/>
                <w:lang w:eastAsia="en-US"/>
              </w:rPr>
            </w:pPr>
            <w:r w:rsidRPr="00DC7A84">
              <w:rPr>
                <w:rFonts w:ascii="Verdana" w:hAnsi="Verdana" w:cs="Arial"/>
                <w:sz w:val="20"/>
                <w:szCs w:val="20"/>
                <w:lang w:val="en-GB"/>
              </w:rPr>
              <w:t xml:space="preserve">Specific, free from other tastes and </w:t>
            </w:r>
            <w:r w:rsidR="00AC5A0F">
              <w:rPr>
                <w:rFonts w:ascii="Verdana" w:hAnsi="Verdana" w:cs="Arial"/>
                <w:sz w:val="20"/>
                <w:szCs w:val="20"/>
                <w:lang w:val="en-GB"/>
              </w:rPr>
              <w:t xml:space="preserve">free from </w:t>
            </w:r>
            <w:r w:rsidRPr="00DC7A84">
              <w:rPr>
                <w:rFonts w:ascii="Verdana" w:hAnsi="Verdana" w:cs="Arial"/>
                <w:sz w:val="20"/>
                <w:szCs w:val="20"/>
                <w:lang w:val="en-GB"/>
              </w:rPr>
              <w:t>rancid taste</w:t>
            </w:r>
          </w:p>
        </w:tc>
        <w:tc>
          <w:tcPr>
            <w:tcW w:w="2665" w:type="dxa"/>
            <w:shd w:val="clear" w:color="auto" w:fill="auto"/>
          </w:tcPr>
          <w:p w:rsidR="00BD5847" w:rsidRPr="00DC7A84" w:rsidRDefault="00BD5847" w:rsidP="0055525F">
            <w:pPr>
              <w:spacing w:line="276" w:lineRule="auto"/>
              <w:jc w:val="center"/>
              <w:rPr>
                <w:rFonts w:ascii="Verdana" w:hAnsi="Verdana" w:cs="Arial"/>
                <w:sz w:val="20"/>
                <w:szCs w:val="20"/>
              </w:rPr>
            </w:pPr>
            <w:r w:rsidRPr="00DC7A84">
              <w:rPr>
                <w:rFonts w:ascii="Verdana" w:hAnsi="Verdana" w:cs="Arial"/>
                <w:sz w:val="20"/>
                <w:szCs w:val="20"/>
                <w:lang w:val="en-GB"/>
              </w:rPr>
              <w:t>Sensory method</w:t>
            </w:r>
          </w:p>
        </w:tc>
      </w:tr>
      <w:tr w:rsidR="00F90CD0" w:rsidRPr="00DC7A84" w:rsidTr="007F6B44">
        <w:trPr>
          <w:trHeight w:val="675"/>
        </w:trPr>
        <w:tc>
          <w:tcPr>
            <w:tcW w:w="959" w:type="dxa"/>
            <w:tcBorders>
              <w:top w:val="double" w:sz="4" w:space="0" w:color="auto"/>
            </w:tcBorders>
            <w:shd w:val="clear" w:color="auto" w:fill="D9D9D9" w:themeFill="background1" w:themeFillShade="D9"/>
            <w:vAlign w:val="center"/>
          </w:tcPr>
          <w:p w:rsidR="00F90CD0" w:rsidRPr="00DC7A84" w:rsidRDefault="00F90CD0" w:rsidP="00225A11">
            <w:pPr>
              <w:numPr>
                <w:ilvl w:val="0"/>
                <w:numId w:val="5"/>
              </w:numPr>
              <w:autoSpaceDE w:val="0"/>
              <w:autoSpaceDN w:val="0"/>
              <w:adjustRightInd w:val="0"/>
              <w:spacing w:line="276" w:lineRule="auto"/>
              <w:ind w:left="0" w:firstLine="0"/>
              <w:rPr>
                <w:rFonts w:ascii="Verdana" w:hAnsi="Verdana" w:cs="Arial"/>
                <w:sz w:val="20"/>
                <w:szCs w:val="20"/>
              </w:rPr>
            </w:pPr>
          </w:p>
        </w:tc>
        <w:tc>
          <w:tcPr>
            <w:tcW w:w="9639" w:type="dxa"/>
            <w:gridSpan w:val="6"/>
            <w:tcBorders>
              <w:top w:val="double" w:sz="4" w:space="0" w:color="auto"/>
            </w:tcBorders>
            <w:shd w:val="clear" w:color="auto" w:fill="D9D9D9" w:themeFill="background1" w:themeFillShade="D9"/>
            <w:vAlign w:val="center"/>
          </w:tcPr>
          <w:p w:rsidR="00F90CD0" w:rsidRPr="00DC7A84" w:rsidRDefault="00BD5847" w:rsidP="0055525F">
            <w:pPr>
              <w:spacing w:line="276" w:lineRule="auto"/>
              <w:jc w:val="center"/>
              <w:rPr>
                <w:rFonts w:ascii="Verdana" w:hAnsi="Verdana" w:cs="Arial"/>
                <w:sz w:val="20"/>
                <w:szCs w:val="20"/>
              </w:rPr>
            </w:pPr>
            <w:r w:rsidRPr="00DC7A84">
              <w:rPr>
                <w:rFonts w:ascii="Verdana" w:hAnsi="Verdana" w:cs="Arial"/>
                <w:b/>
                <w:sz w:val="20"/>
                <w:szCs w:val="20"/>
              </w:rPr>
              <w:t>PHYSICAL - CHEMICAL CHARACTERISTICS</w:t>
            </w:r>
          </w:p>
        </w:tc>
      </w:tr>
      <w:tr w:rsidR="00F7043F" w:rsidRPr="00DC7A84" w:rsidTr="00042783">
        <w:trPr>
          <w:trHeight w:val="284"/>
        </w:trPr>
        <w:tc>
          <w:tcPr>
            <w:tcW w:w="959" w:type="dxa"/>
            <w:shd w:val="clear" w:color="auto" w:fill="auto"/>
            <w:vAlign w:val="center"/>
          </w:tcPr>
          <w:p w:rsidR="00F7043F" w:rsidRPr="00DC7A84" w:rsidRDefault="00F7043F" w:rsidP="00225A11">
            <w:pPr>
              <w:numPr>
                <w:ilvl w:val="0"/>
                <w:numId w:val="6"/>
              </w:numPr>
              <w:autoSpaceDE w:val="0"/>
              <w:autoSpaceDN w:val="0"/>
              <w:adjustRightInd w:val="0"/>
              <w:spacing w:line="276" w:lineRule="auto"/>
              <w:ind w:left="0" w:firstLine="0"/>
              <w:rPr>
                <w:rFonts w:ascii="Verdana" w:hAnsi="Verdana" w:cs="Arial"/>
                <w:sz w:val="20"/>
                <w:szCs w:val="20"/>
              </w:rPr>
            </w:pPr>
          </w:p>
        </w:tc>
        <w:tc>
          <w:tcPr>
            <w:tcW w:w="3998" w:type="dxa"/>
            <w:shd w:val="clear" w:color="auto" w:fill="auto"/>
            <w:vAlign w:val="center"/>
          </w:tcPr>
          <w:p w:rsidR="00F7043F" w:rsidRPr="00DC7A84" w:rsidRDefault="00F7043F" w:rsidP="0055525F">
            <w:pPr>
              <w:pStyle w:val="Stext"/>
              <w:spacing w:line="276" w:lineRule="auto"/>
              <w:jc w:val="left"/>
            </w:pPr>
            <w:r w:rsidRPr="00DC7A84">
              <w:rPr>
                <w:rFonts w:cs="Arial"/>
              </w:rPr>
              <w:t>Water content (%)</w:t>
            </w:r>
          </w:p>
        </w:tc>
        <w:tc>
          <w:tcPr>
            <w:tcW w:w="2976" w:type="dxa"/>
            <w:gridSpan w:val="4"/>
            <w:shd w:val="clear" w:color="auto" w:fill="auto"/>
            <w:vAlign w:val="center"/>
          </w:tcPr>
          <w:p w:rsidR="00F7043F" w:rsidRPr="00DC7A84" w:rsidRDefault="00F7043F" w:rsidP="005E573E">
            <w:pPr>
              <w:pStyle w:val="Stext"/>
              <w:jc w:val="center"/>
            </w:pPr>
            <w:r w:rsidRPr="00DC7A84">
              <w:rPr>
                <w:rFonts w:cs="Arial"/>
              </w:rPr>
              <w:t>max.16</w:t>
            </w:r>
          </w:p>
        </w:tc>
        <w:tc>
          <w:tcPr>
            <w:tcW w:w="2665" w:type="dxa"/>
            <w:shd w:val="clear" w:color="auto" w:fill="auto"/>
            <w:vAlign w:val="center"/>
          </w:tcPr>
          <w:p w:rsidR="00F7043F" w:rsidRPr="00DC7A84" w:rsidRDefault="00F7043F" w:rsidP="0055525F">
            <w:pPr>
              <w:pStyle w:val="Stext"/>
              <w:spacing w:line="276" w:lineRule="auto"/>
              <w:jc w:val="center"/>
            </w:pPr>
            <w:r w:rsidRPr="00DC7A84">
              <w:t>/</w:t>
            </w:r>
          </w:p>
        </w:tc>
      </w:tr>
      <w:tr w:rsidR="00F7043F" w:rsidRPr="00DC7A84" w:rsidTr="00042783">
        <w:trPr>
          <w:trHeight w:val="284"/>
        </w:trPr>
        <w:tc>
          <w:tcPr>
            <w:tcW w:w="959" w:type="dxa"/>
            <w:shd w:val="clear" w:color="auto" w:fill="auto"/>
            <w:vAlign w:val="center"/>
          </w:tcPr>
          <w:p w:rsidR="00F7043F" w:rsidRPr="00DC7A84" w:rsidRDefault="00F7043F" w:rsidP="00225A11">
            <w:pPr>
              <w:numPr>
                <w:ilvl w:val="0"/>
                <w:numId w:val="6"/>
              </w:numPr>
              <w:autoSpaceDE w:val="0"/>
              <w:autoSpaceDN w:val="0"/>
              <w:adjustRightInd w:val="0"/>
              <w:spacing w:line="276" w:lineRule="auto"/>
              <w:ind w:left="0" w:firstLine="0"/>
              <w:rPr>
                <w:rFonts w:ascii="Verdana" w:hAnsi="Verdana" w:cs="Arial"/>
                <w:sz w:val="20"/>
                <w:szCs w:val="20"/>
              </w:rPr>
            </w:pPr>
          </w:p>
        </w:tc>
        <w:tc>
          <w:tcPr>
            <w:tcW w:w="3998" w:type="dxa"/>
            <w:shd w:val="clear" w:color="auto" w:fill="auto"/>
            <w:vAlign w:val="center"/>
          </w:tcPr>
          <w:p w:rsidR="00F7043F" w:rsidRPr="00DC7A84" w:rsidRDefault="00F7043F" w:rsidP="0055525F">
            <w:pPr>
              <w:pStyle w:val="Stext"/>
              <w:spacing w:line="276" w:lineRule="auto"/>
              <w:jc w:val="left"/>
            </w:pPr>
            <w:r w:rsidRPr="00DC7A84">
              <w:rPr>
                <w:rFonts w:cs="Arial"/>
              </w:rPr>
              <w:t>Milk fat content (%)</w:t>
            </w:r>
          </w:p>
        </w:tc>
        <w:tc>
          <w:tcPr>
            <w:tcW w:w="2976" w:type="dxa"/>
            <w:gridSpan w:val="4"/>
            <w:shd w:val="clear" w:color="auto" w:fill="auto"/>
            <w:vAlign w:val="center"/>
          </w:tcPr>
          <w:p w:rsidR="00F7043F" w:rsidRPr="00DC7A84" w:rsidRDefault="00F7043F" w:rsidP="005E573E">
            <w:pPr>
              <w:pStyle w:val="Stext"/>
              <w:jc w:val="center"/>
            </w:pPr>
            <w:r w:rsidRPr="00DC7A84">
              <w:rPr>
                <w:rFonts w:cs="Arial"/>
              </w:rPr>
              <w:t>min. 82</w:t>
            </w:r>
          </w:p>
        </w:tc>
        <w:tc>
          <w:tcPr>
            <w:tcW w:w="2665" w:type="dxa"/>
            <w:shd w:val="clear" w:color="auto" w:fill="auto"/>
            <w:vAlign w:val="center"/>
          </w:tcPr>
          <w:p w:rsidR="00F7043F" w:rsidRPr="00DC7A84" w:rsidRDefault="00F7043F" w:rsidP="0055525F">
            <w:pPr>
              <w:pStyle w:val="Stext"/>
              <w:spacing w:line="276" w:lineRule="auto"/>
              <w:jc w:val="center"/>
            </w:pPr>
            <w:r w:rsidRPr="00DC7A84">
              <w:t>/</w:t>
            </w:r>
          </w:p>
        </w:tc>
      </w:tr>
      <w:tr w:rsidR="00F7043F" w:rsidRPr="00DC7A84" w:rsidTr="00042783">
        <w:trPr>
          <w:trHeight w:val="284"/>
        </w:trPr>
        <w:tc>
          <w:tcPr>
            <w:tcW w:w="959" w:type="dxa"/>
            <w:shd w:val="clear" w:color="auto" w:fill="auto"/>
            <w:vAlign w:val="center"/>
          </w:tcPr>
          <w:p w:rsidR="00F7043F" w:rsidRPr="00DC7A84" w:rsidRDefault="00F7043F" w:rsidP="00225A11">
            <w:pPr>
              <w:numPr>
                <w:ilvl w:val="0"/>
                <w:numId w:val="6"/>
              </w:numPr>
              <w:autoSpaceDE w:val="0"/>
              <w:autoSpaceDN w:val="0"/>
              <w:adjustRightInd w:val="0"/>
              <w:spacing w:line="276" w:lineRule="auto"/>
              <w:ind w:left="0" w:firstLine="0"/>
              <w:rPr>
                <w:rFonts w:ascii="Verdana" w:hAnsi="Verdana" w:cs="Arial"/>
                <w:sz w:val="20"/>
                <w:szCs w:val="20"/>
              </w:rPr>
            </w:pPr>
          </w:p>
        </w:tc>
        <w:tc>
          <w:tcPr>
            <w:tcW w:w="3998" w:type="dxa"/>
            <w:shd w:val="clear" w:color="auto" w:fill="auto"/>
            <w:vAlign w:val="center"/>
          </w:tcPr>
          <w:p w:rsidR="00F7043F" w:rsidRPr="00DC7A84" w:rsidRDefault="00F7043F" w:rsidP="0055525F">
            <w:pPr>
              <w:pStyle w:val="Stext"/>
              <w:spacing w:line="276" w:lineRule="auto"/>
              <w:jc w:val="left"/>
            </w:pPr>
            <w:r w:rsidRPr="00DC7A84">
              <w:rPr>
                <w:rFonts w:cs="Arial"/>
              </w:rPr>
              <w:t>Content of dry matter without fat  (%)</w:t>
            </w:r>
          </w:p>
        </w:tc>
        <w:tc>
          <w:tcPr>
            <w:tcW w:w="2976" w:type="dxa"/>
            <w:gridSpan w:val="4"/>
            <w:shd w:val="clear" w:color="auto" w:fill="auto"/>
            <w:vAlign w:val="center"/>
          </w:tcPr>
          <w:p w:rsidR="00F7043F" w:rsidRPr="00DC7A84" w:rsidRDefault="00F7043F" w:rsidP="005E573E">
            <w:pPr>
              <w:pStyle w:val="Stext"/>
              <w:jc w:val="center"/>
            </w:pPr>
            <w:r w:rsidRPr="00DC7A84">
              <w:t>max.2</w:t>
            </w:r>
          </w:p>
        </w:tc>
        <w:tc>
          <w:tcPr>
            <w:tcW w:w="2665" w:type="dxa"/>
            <w:shd w:val="clear" w:color="auto" w:fill="auto"/>
            <w:vAlign w:val="center"/>
          </w:tcPr>
          <w:p w:rsidR="00F7043F" w:rsidRPr="00DC7A84" w:rsidRDefault="00F7043F" w:rsidP="0055525F">
            <w:pPr>
              <w:pStyle w:val="Stext"/>
              <w:spacing w:line="276" w:lineRule="auto"/>
              <w:jc w:val="center"/>
            </w:pPr>
            <w:r w:rsidRPr="00DC7A84">
              <w:t>/</w:t>
            </w:r>
          </w:p>
        </w:tc>
      </w:tr>
      <w:tr w:rsidR="00EC2C24" w:rsidRPr="00DC7A84" w:rsidTr="00042783">
        <w:trPr>
          <w:trHeight w:val="1124"/>
        </w:trPr>
        <w:tc>
          <w:tcPr>
            <w:tcW w:w="959" w:type="dxa"/>
            <w:shd w:val="clear" w:color="auto" w:fill="auto"/>
            <w:vAlign w:val="center"/>
          </w:tcPr>
          <w:p w:rsidR="00EC2C24" w:rsidRPr="00DC7A84" w:rsidRDefault="00EC2C24" w:rsidP="00225A11">
            <w:pPr>
              <w:numPr>
                <w:ilvl w:val="0"/>
                <w:numId w:val="6"/>
              </w:numPr>
              <w:autoSpaceDE w:val="0"/>
              <w:autoSpaceDN w:val="0"/>
              <w:adjustRightInd w:val="0"/>
              <w:spacing w:line="276" w:lineRule="auto"/>
              <w:ind w:left="0" w:firstLine="0"/>
              <w:rPr>
                <w:rFonts w:ascii="Verdana" w:hAnsi="Verdana" w:cs="Arial"/>
                <w:sz w:val="20"/>
                <w:szCs w:val="20"/>
              </w:rPr>
            </w:pPr>
          </w:p>
        </w:tc>
        <w:tc>
          <w:tcPr>
            <w:tcW w:w="3998" w:type="dxa"/>
            <w:shd w:val="clear" w:color="auto" w:fill="auto"/>
            <w:vAlign w:val="center"/>
          </w:tcPr>
          <w:p w:rsidR="00EC2C24" w:rsidRPr="00DC7A84" w:rsidRDefault="00BD5847" w:rsidP="0055525F">
            <w:pPr>
              <w:pStyle w:val="Stext"/>
              <w:spacing w:line="276" w:lineRule="auto"/>
              <w:jc w:val="left"/>
              <w:rPr>
                <w:rFonts w:cs="Arial"/>
              </w:rPr>
            </w:pPr>
            <w:r w:rsidRPr="00DC7A84">
              <w:rPr>
                <w:rFonts w:cs="Arial"/>
              </w:rPr>
              <w:t>Frozen butter</w:t>
            </w:r>
            <w:r w:rsidR="00EC2C24" w:rsidRPr="00DC7A84">
              <w:rPr>
                <w:rFonts w:cs="Arial"/>
              </w:rPr>
              <w:t xml:space="preserve">, </w:t>
            </w:r>
            <w:r w:rsidRPr="00DC7A84">
              <w:rPr>
                <w:rFonts w:cs="Arial"/>
              </w:rPr>
              <w:t>transport and storage temperature</w:t>
            </w:r>
            <w:r w:rsidR="00177CF6" w:rsidRPr="00DC7A84">
              <w:rPr>
                <w:rFonts w:cs="Arial"/>
              </w:rPr>
              <w:t>(°C)</w:t>
            </w:r>
          </w:p>
        </w:tc>
        <w:tc>
          <w:tcPr>
            <w:tcW w:w="2976" w:type="dxa"/>
            <w:gridSpan w:val="4"/>
            <w:shd w:val="clear" w:color="auto" w:fill="auto"/>
            <w:vAlign w:val="center"/>
          </w:tcPr>
          <w:p w:rsidR="00EC2C24" w:rsidRPr="00DC7A84" w:rsidRDefault="00BD5847" w:rsidP="00177CF6">
            <w:pPr>
              <w:pStyle w:val="Stext"/>
              <w:spacing w:line="276" w:lineRule="auto"/>
              <w:jc w:val="center"/>
              <w:rPr>
                <w:rFonts w:cs="Arial"/>
                <w:highlight w:val="yellow"/>
              </w:rPr>
            </w:pPr>
            <w:r w:rsidRPr="00DC7A84">
              <w:rPr>
                <w:rFonts w:cs="Arial"/>
              </w:rPr>
              <w:t xml:space="preserve">Below -15 </w:t>
            </w:r>
          </w:p>
        </w:tc>
        <w:tc>
          <w:tcPr>
            <w:tcW w:w="2665" w:type="dxa"/>
            <w:shd w:val="clear" w:color="auto" w:fill="auto"/>
            <w:vAlign w:val="center"/>
          </w:tcPr>
          <w:p w:rsidR="00EC2C24" w:rsidRPr="00DC7A84" w:rsidRDefault="00EC2C24" w:rsidP="0055525F">
            <w:pPr>
              <w:pStyle w:val="Stext"/>
              <w:spacing w:line="276" w:lineRule="auto"/>
              <w:jc w:val="center"/>
            </w:pPr>
            <w:r w:rsidRPr="00DC7A84">
              <w:rPr>
                <w:rFonts w:cs="Arial"/>
              </w:rPr>
              <w:t>/</w:t>
            </w:r>
          </w:p>
        </w:tc>
      </w:tr>
      <w:tr w:rsidR="00EC2C24" w:rsidRPr="00DC7A84" w:rsidTr="00926985">
        <w:trPr>
          <w:trHeight w:val="587"/>
        </w:trPr>
        <w:tc>
          <w:tcPr>
            <w:tcW w:w="95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C24" w:rsidRPr="00DC7A84" w:rsidRDefault="00EC2C24" w:rsidP="00225A11">
            <w:pPr>
              <w:numPr>
                <w:ilvl w:val="0"/>
                <w:numId w:val="5"/>
              </w:numPr>
              <w:autoSpaceDE w:val="0"/>
              <w:autoSpaceDN w:val="0"/>
              <w:adjustRightInd w:val="0"/>
              <w:spacing w:line="276" w:lineRule="auto"/>
              <w:ind w:left="0" w:firstLine="0"/>
              <w:rPr>
                <w:rFonts w:ascii="Verdana" w:hAnsi="Verdana" w:cs="Arial"/>
                <w:sz w:val="20"/>
                <w:szCs w:val="20"/>
              </w:rPr>
            </w:pPr>
          </w:p>
        </w:tc>
        <w:tc>
          <w:tcPr>
            <w:tcW w:w="9639" w:type="dxa"/>
            <w:gridSpan w:val="6"/>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2C24" w:rsidRPr="00DC7A84" w:rsidRDefault="00BD5847" w:rsidP="0055525F">
            <w:pPr>
              <w:spacing w:line="276" w:lineRule="auto"/>
              <w:jc w:val="center"/>
              <w:rPr>
                <w:rFonts w:ascii="Verdana" w:hAnsi="Verdana" w:cs="Arial"/>
                <w:b/>
                <w:sz w:val="20"/>
                <w:szCs w:val="20"/>
              </w:rPr>
            </w:pPr>
            <w:r w:rsidRPr="00DC7A84">
              <w:rPr>
                <w:rFonts w:ascii="Verdana" w:hAnsi="Verdana" w:cs="Arial"/>
                <w:b/>
                <w:sz w:val="20"/>
                <w:szCs w:val="20"/>
              </w:rPr>
              <w:t>CONTAMINANTS</w:t>
            </w:r>
          </w:p>
        </w:tc>
      </w:tr>
      <w:tr w:rsidR="00EC2C24" w:rsidRPr="00DC7A84" w:rsidTr="00042783">
        <w:trPr>
          <w:trHeight w:val="1786"/>
        </w:trPr>
        <w:tc>
          <w:tcPr>
            <w:tcW w:w="959" w:type="dxa"/>
            <w:shd w:val="clear" w:color="auto" w:fill="auto"/>
          </w:tcPr>
          <w:p w:rsidR="002A6FD7" w:rsidRPr="00DC7A84" w:rsidRDefault="002A6FD7" w:rsidP="0055525F">
            <w:pPr>
              <w:autoSpaceDE w:val="0"/>
              <w:autoSpaceDN w:val="0"/>
              <w:adjustRightInd w:val="0"/>
              <w:spacing w:line="276" w:lineRule="auto"/>
              <w:jc w:val="both"/>
              <w:rPr>
                <w:rFonts w:ascii="Verdana" w:hAnsi="Verdana" w:cs="Arial"/>
                <w:sz w:val="20"/>
                <w:szCs w:val="20"/>
              </w:rPr>
            </w:pPr>
          </w:p>
          <w:p w:rsidR="004D469F" w:rsidRPr="00DC7A84" w:rsidRDefault="004D469F" w:rsidP="0055525F">
            <w:pPr>
              <w:autoSpaceDE w:val="0"/>
              <w:autoSpaceDN w:val="0"/>
              <w:adjustRightInd w:val="0"/>
              <w:spacing w:line="276" w:lineRule="auto"/>
              <w:jc w:val="both"/>
              <w:rPr>
                <w:rFonts w:ascii="Verdana" w:hAnsi="Verdana" w:cs="Arial"/>
                <w:sz w:val="20"/>
                <w:szCs w:val="20"/>
              </w:rPr>
            </w:pPr>
          </w:p>
          <w:p w:rsidR="00EC2C24" w:rsidRPr="00DC7A84" w:rsidRDefault="00EC2C24"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2.3.1</w:t>
            </w:r>
            <w:r w:rsidR="004D469F" w:rsidRPr="00DC7A84">
              <w:rPr>
                <w:rFonts w:ascii="Verdana" w:hAnsi="Verdana" w:cs="Arial"/>
                <w:sz w:val="20"/>
                <w:szCs w:val="20"/>
              </w:rPr>
              <w:t>.</w:t>
            </w:r>
          </w:p>
        </w:tc>
        <w:tc>
          <w:tcPr>
            <w:tcW w:w="3998" w:type="dxa"/>
            <w:shd w:val="clear" w:color="auto" w:fill="auto"/>
            <w:vAlign w:val="center"/>
          </w:tcPr>
          <w:p w:rsidR="00BD5847" w:rsidRPr="00DC7A84" w:rsidRDefault="00AC5A0F" w:rsidP="00AC5A0F">
            <w:pPr>
              <w:pStyle w:val="Stext"/>
              <w:spacing w:line="276" w:lineRule="auto"/>
              <w:jc w:val="left"/>
              <w:rPr>
                <w:rFonts w:eastAsia="Calibri"/>
              </w:rPr>
            </w:pPr>
            <w:r>
              <w:rPr>
                <w:rFonts w:eastAsia="Calibri"/>
              </w:rPr>
              <w:t>Sum of dioxins (WHO-PCDDD/</w:t>
            </w:r>
            <w:r w:rsidR="00BD5847" w:rsidRPr="00DC7A84">
              <w:rPr>
                <w:rFonts w:eastAsia="Calibri"/>
              </w:rPr>
              <w:t>F-TEQ)</w:t>
            </w:r>
          </w:p>
          <w:p w:rsidR="00BD5847" w:rsidRPr="00DC7A84" w:rsidRDefault="00BD5847" w:rsidP="0055525F">
            <w:pPr>
              <w:pStyle w:val="Stext"/>
              <w:spacing w:line="276" w:lineRule="auto"/>
              <w:rPr>
                <w:rFonts w:eastAsia="Calibri"/>
              </w:rPr>
            </w:pPr>
            <w:r w:rsidRPr="00DC7A84">
              <w:rPr>
                <w:rFonts w:eastAsia="Calibri"/>
              </w:rPr>
              <w:t>maximum allowable concentration</w:t>
            </w:r>
          </w:p>
          <w:p w:rsidR="004D469F" w:rsidRPr="00DC7A84" w:rsidRDefault="00BD5847" w:rsidP="0055525F">
            <w:pPr>
              <w:pStyle w:val="Stext"/>
              <w:spacing w:line="276" w:lineRule="auto"/>
              <w:jc w:val="left"/>
            </w:pPr>
            <w:r w:rsidRPr="00DC7A84">
              <w:rPr>
                <w:rFonts w:eastAsia="Calibri"/>
              </w:rPr>
              <w:t>(pg / g fat)</w:t>
            </w:r>
          </w:p>
        </w:tc>
        <w:tc>
          <w:tcPr>
            <w:tcW w:w="2976" w:type="dxa"/>
            <w:gridSpan w:val="4"/>
            <w:shd w:val="clear" w:color="auto" w:fill="auto"/>
            <w:vAlign w:val="center"/>
          </w:tcPr>
          <w:p w:rsidR="00EC2C24" w:rsidRPr="00DC7A84" w:rsidRDefault="00EC2C24" w:rsidP="00177CF6">
            <w:pPr>
              <w:pStyle w:val="Stext"/>
              <w:spacing w:line="276" w:lineRule="auto"/>
              <w:jc w:val="center"/>
            </w:pPr>
            <w:r w:rsidRPr="00DC7A84">
              <w:rPr>
                <w:rFonts w:cs="Arial"/>
              </w:rPr>
              <w:t>2,5</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EC2C24" w:rsidRPr="00DC7A84" w:rsidRDefault="00EC2C24" w:rsidP="0055525F">
            <w:pPr>
              <w:pStyle w:val="Stext"/>
              <w:spacing w:line="276" w:lineRule="auto"/>
              <w:jc w:val="center"/>
            </w:pPr>
            <w:r w:rsidRPr="00DC7A84">
              <w:t>/</w:t>
            </w:r>
          </w:p>
        </w:tc>
      </w:tr>
      <w:tr w:rsidR="00EC2C24" w:rsidRPr="00DC7A84" w:rsidTr="006E1B00">
        <w:trPr>
          <w:trHeight w:val="1423"/>
        </w:trPr>
        <w:tc>
          <w:tcPr>
            <w:tcW w:w="959" w:type="dxa"/>
            <w:shd w:val="clear" w:color="auto" w:fill="auto"/>
          </w:tcPr>
          <w:p w:rsidR="002A6FD7" w:rsidRPr="00DC7A84" w:rsidRDefault="002A6FD7" w:rsidP="0055525F">
            <w:pPr>
              <w:autoSpaceDE w:val="0"/>
              <w:autoSpaceDN w:val="0"/>
              <w:adjustRightInd w:val="0"/>
              <w:spacing w:line="276" w:lineRule="auto"/>
              <w:jc w:val="both"/>
              <w:rPr>
                <w:rFonts w:ascii="Verdana" w:hAnsi="Verdana" w:cs="Arial"/>
                <w:sz w:val="20"/>
                <w:szCs w:val="20"/>
              </w:rPr>
            </w:pPr>
          </w:p>
          <w:p w:rsidR="00EC2C24" w:rsidRPr="00DC7A84" w:rsidRDefault="00EC2C24"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2.3.2</w:t>
            </w:r>
            <w:r w:rsidR="004D469F" w:rsidRPr="00DC7A84">
              <w:rPr>
                <w:rFonts w:ascii="Verdana" w:hAnsi="Verdana" w:cs="Arial"/>
                <w:sz w:val="20"/>
                <w:szCs w:val="20"/>
              </w:rPr>
              <w:t>.</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BD5847" w:rsidRPr="00DC7A84" w:rsidRDefault="00BD5847" w:rsidP="0055525F">
            <w:pPr>
              <w:pStyle w:val="Stext"/>
              <w:spacing w:line="276" w:lineRule="auto"/>
              <w:rPr>
                <w:rFonts w:eastAsia="Calibri"/>
              </w:rPr>
            </w:pPr>
            <w:r w:rsidRPr="00DC7A84">
              <w:rPr>
                <w:rFonts w:eastAsia="Calibri"/>
              </w:rPr>
              <w:t>Sum of dioxins</w:t>
            </w:r>
            <w:r w:rsidR="00AC5A0F">
              <w:rPr>
                <w:rFonts w:eastAsia="Calibri"/>
              </w:rPr>
              <w:t xml:space="preserve"> and dioxin-like PCBs (WHO-PCDD</w:t>
            </w:r>
            <w:r w:rsidRPr="00DC7A84">
              <w:rPr>
                <w:rFonts w:eastAsia="Calibri"/>
              </w:rPr>
              <w:t>/ F-PCB-TEQ)</w:t>
            </w:r>
          </w:p>
          <w:p w:rsidR="00BD5847" w:rsidRPr="00DC7A84" w:rsidRDefault="00BD5847" w:rsidP="0055525F">
            <w:pPr>
              <w:pStyle w:val="Stext"/>
              <w:spacing w:line="276" w:lineRule="auto"/>
              <w:rPr>
                <w:rFonts w:eastAsia="Calibri"/>
              </w:rPr>
            </w:pPr>
            <w:r w:rsidRPr="00DC7A84">
              <w:rPr>
                <w:rFonts w:eastAsia="Calibri"/>
              </w:rPr>
              <w:t>maximum allowable concentration</w:t>
            </w:r>
          </w:p>
          <w:p w:rsidR="004D469F" w:rsidRPr="00DC7A84" w:rsidRDefault="00BD5847" w:rsidP="0055525F">
            <w:pPr>
              <w:pStyle w:val="Stext"/>
              <w:spacing w:line="276" w:lineRule="auto"/>
              <w:jc w:val="left"/>
            </w:pPr>
            <w:r w:rsidRPr="00DC7A84">
              <w:rPr>
                <w:rFonts w:eastAsia="Calibri"/>
              </w:rPr>
              <w:t>(pg / g fat</w:t>
            </w:r>
            <w:r w:rsidR="004D469F" w:rsidRPr="00DC7A84">
              <w:t>)</w:t>
            </w:r>
          </w:p>
        </w:tc>
        <w:tc>
          <w:tcPr>
            <w:tcW w:w="2976" w:type="dxa"/>
            <w:gridSpan w:val="4"/>
            <w:shd w:val="clear" w:color="auto" w:fill="auto"/>
            <w:vAlign w:val="center"/>
          </w:tcPr>
          <w:p w:rsidR="00EC2C24" w:rsidRPr="00DC7A84" w:rsidRDefault="00EC2C24" w:rsidP="00177CF6">
            <w:pPr>
              <w:pStyle w:val="Stext"/>
              <w:spacing w:line="276" w:lineRule="auto"/>
              <w:jc w:val="center"/>
            </w:pPr>
            <w:r w:rsidRPr="00DC7A84">
              <w:rPr>
                <w:rFonts w:eastAsia="Calibri"/>
              </w:rPr>
              <w:t>5,5</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EC2C24" w:rsidRPr="00DC7A84" w:rsidRDefault="00EC2C24" w:rsidP="0055525F">
            <w:pPr>
              <w:pStyle w:val="Stext"/>
              <w:spacing w:line="276" w:lineRule="auto"/>
              <w:jc w:val="center"/>
            </w:pPr>
            <w:r w:rsidRPr="00DC7A84">
              <w:t>/</w:t>
            </w:r>
          </w:p>
        </w:tc>
      </w:tr>
      <w:tr w:rsidR="00EC2C24" w:rsidRPr="00DC7A84" w:rsidTr="006E1B00">
        <w:trPr>
          <w:trHeight w:val="1707"/>
        </w:trPr>
        <w:tc>
          <w:tcPr>
            <w:tcW w:w="959" w:type="dxa"/>
            <w:shd w:val="clear" w:color="auto" w:fill="auto"/>
          </w:tcPr>
          <w:p w:rsidR="002A6FD7" w:rsidRPr="00DC7A84" w:rsidRDefault="002A6FD7" w:rsidP="0055525F">
            <w:pPr>
              <w:autoSpaceDE w:val="0"/>
              <w:autoSpaceDN w:val="0"/>
              <w:adjustRightInd w:val="0"/>
              <w:spacing w:line="276" w:lineRule="auto"/>
              <w:jc w:val="both"/>
              <w:rPr>
                <w:rFonts w:ascii="Verdana" w:hAnsi="Verdana" w:cs="Arial"/>
                <w:sz w:val="20"/>
                <w:szCs w:val="20"/>
              </w:rPr>
            </w:pPr>
          </w:p>
          <w:p w:rsidR="00EC2C24" w:rsidRPr="00DC7A84" w:rsidRDefault="00EC2C24"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2.3.3</w:t>
            </w:r>
            <w:r w:rsidR="004D469F" w:rsidRPr="00DC7A84">
              <w:rPr>
                <w:rFonts w:ascii="Verdana" w:hAnsi="Verdana" w:cs="Arial"/>
                <w:sz w:val="20"/>
                <w:szCs w:val="20"/>
              </w:rPr>
              <w:t>.</w:t>
            </w:r>
          </w:p>
        </w:tc>
        <w:tc>
          <w:tcPr>
            <w:tcW w:w="3998" w:type="dxa"/>
            <w:shd w:val="clear" w:color="auto" w:fill="auto"/>
            <w:vAlign w:val="center"/>
          </w:tcPr>
          <w:p w:rsidR="00434BDB" w:rsidRPr="00DC7A84" w:rsidRDefault="00434BDB" w:rsidP="00AC5A0F">
            <w:pPr>
              <w:pStyle w:val="Stext"/>
              <w:spacing w:line="276" w:lineRule="auto"/>
              <w:jc w:val="left"/>
              <w:rPr>
                <w:rFonts w:eastAsia="Calibri"/>
              </w:rPr>
            </w:pPr>
            <w:r w:rsidRPr="00DC7A84">
              <w:rPr>
                <w:rFonts w:eastAsia="Calibri"/>
              </w:rPr>
              <w:t>Sum of PCB 28, PCB 52, PCB 101, PCB 138, PCB 153 and PCB 180 (ICES-6)</w:t>
            </w:r>
          </w:p>
          <w:p w:rsidR="00434BDB" w:rsidRPr="00DC7A84" w:rsidRDefault="00434BDB" w:rsidP="0055525F">
            <w:pPr>
              <w:pStyle w:val="Stext"/>
              <w:spacing w:line="276" w:lineRule="auto"/>
              <w:rPr>
                <w:rFonts w:eastAsia="Calibri"/>
              </w:rPr>
            </w:pPr>
            <w:r w:rsidRPr="00DC7A84">
              <w:rPr>
                <w:rFonts w:eastAsia="Calibri"/>
              </w:rPr>
              <w:t>maximum allowable concentration</w:t>
            </w:r>
          </w:p>
          <w:p w:rsidR="004D469F" w:rsidRPr="00DC7A84" w:rsidRDefault="00434BDB" w:rsidP="0055525F">
            <w:pPr>
              <w:pStyle w:val="Stext"/>
              <w:spacing w:line="276" w:lineRule="auto"/>
              <w:jc w:val="left"/>
              <w:rPr>
                <w:rFonts w:eastAsia="Calibri"/>
              </w:rPr>
            </w:pPr>
            <w:r w:rsidRPr="00DC7A84">
              <w:rPr>
                <w:rFonts w:eastAsia="Calibri"/>
              </w:rPr>
              <w:t>(ng/ g fat)</w:t>
            </w:r>
          </w:p>
        </w:tc>
        <w:tc>
          <w:tcPr>
            <w:tcW w:w="2976" w:type="dxa"/>
            <w:gridSpan w:val="4"/>
            <w:shd w:val="clear" w:color="auto" w:fill="auto"/>
            <w:vAlign w:val="center"/>
          </w:tcPr>
          <w:p w:rsidR="00EC2C24" w:rsidRPr="00DC7A84" w:rsidRDefault="00EC2C24" w:rsidP="00177CF6">
            <w:pPr>
              <w:pStyle w:val="Stext"/>
              <w:spacing w:line="276" w:lineRule="auto"/>
              <w:jc w:val="center"/>
            </w:pPr>
            <w:r w:rsidRPr="00DC7A84">
              <w:rPr>
                <w:rFonts w:eastAsia="Calibri"/>
              </w:rPr>
              <w:t>40</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EC2C24" w:rsidRPr="00DC7A84" w:rsidRDefault="00EC2C24" w:rsidP="0055525F">
            <w:pPr>
              <w:pStyle w:val="Stext"/>
              <w:spacing w:line="276" w:lineRule="auto"/>
              <w:jc w:val="center"/>
            </w:pPr>
            <w:r w:rsidRPr="00DC7A84">
              <w:t>/</w:t>
            </w:r>
          </w:p>
        </w:tc>
      </w:tr>
      <w:tr w:rsidR="00EC2C24" w:rsidRPr="00DC7A84" w:rsidTr="00926985">
        <w:trPr>
          <w:trHeight w:val="569"/>
        </w:trPr>
        <w:tc>
          <w:tcPr>
            <w:tcW w:w="959" w:type="dxa"/>
            <w:shd w:val="clear" w:color="auto" w:fill="C9C9C9" w:themeFill="accent3" w:themeFillTint="99"/>
          </w:tcPr>
          <w:p w:rsidR="002A6FD7" w:rsidRPr="00DC7A84" w:rsidRDefault="002A6FD7" w:rsidP="0055525F">
            <w:pPr>
              <w:autoSpaceDE w:val="0"/>
              <w:autoSpaceDN w:val="0"/>
              <w:adjustRightInd w:val="0"/>
              <w:spacing w:line="276" w:lineRule="auto"/>
              <w:jc w:val="both"/>
              <w:rPr>
                <w:rFonts w:ascii="Verdana" w:hAnsi="Verdana" w:cs="Arial"/>
                <w:b/>
                <w:sz w:val="20"/>
                <w:szCs w:val="20"/>
              </w:rPr>
            </w:pPr>
          </w:p>
          <w:p w:rsidR="00EC2C24" w:rsidRPr="00DC7A84" w:rsidRDefault="00EC2C24" w:rsidP="0055525F">
            <w:pPr>
              <w:autoSpaceDE w:val="0"/>
              <w:autoSpaceDN w:val="0"/>
              <w:adjustRightInd w:val="0"/>
              <w:spacing w:line="276" w:lineRule="auto"/>
              <w:jc w:val="both"/>
              <w:rPr>
                <w:rFonts w:ascii="Verdana" w:hAnsi="Verdana" w:cs="Arial"/>
                <w:b/>
                <w:sz w:val="20"/>
                <w:szCs w:val="20"/>
              </w:rPr>
            </w:pPr>
            <w:r w:rsidRPr="00DC7A84">
              <w:rPr>
                <w:rFonts w:ascii="Verdana" w:hAnsi="Verdana" w:cs="Arial"/>
                <w:b/>
                <w:sz w:val="20"/>
                <w:szCs w:val="20"/>
              </w:rPr>
              <w:t>2.4</w:t>
            </w:r>
          </w:p>
        </w:tc>
        <w:tc>
          <w:tcPr>
            <w:tcW w:w="9639" w:type="dxa"/>
            <w:gridSpan w:val="6"/>
            <w:tcBorders>
              <w:right w:val="single" w:sz="4" w:space="0" w:color="auto"/>
            </w:tcBorders>
            <w:shd w:val="clear" w:color="auto" w:fill="C9C9C9" w:themeFill="accent3" w:themeFillTint="99"/>
            <w:vAlign w:val="center"/>
          </w:tcPr>
          <w:p w:rsidR="00EC2C24" w:rsidRPr="00DC7A84" w:rsidRDefault="00434BDB" w:rsidP="0055525F">
            <w:pPr>
              <w:pStyle w:val="Stext"/>
              <w:spacing w:line="276" w:lineRule="auto"/>
              <w:jc w:val="center"/>
              <w:rPr>
                <w:b/>
              </w:rPr>
            </w:pPr>
            <w:r w:rsidRPr="00DC7A84">
              <w:rPr>
                <w:rFonts w:eastAsia="Calibri"/>
                <w:b/>
              </w:rPr>
              <w:t>PESTICIDES</w:t>
            </w:r>
          </w:p>
        </w:tc>
      </w:tr>
      <w:tr w:rsidR="00177CF6" w:rsidRPr="00DC7A84" w:rsidTr="006E1B00">
        <w:trPr>
          <w:trHeight w:val="681"/>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2.4.1.</w:t>
            </w:r>
          </w:p>
        </w:tc>
        <w:tc>
          <w:tcPr>
            <w:tcW w:w="3998" w:type="dxa"/>
            <w:shd w:val="clear" w:color="auto" w:fill="auto"/>
            <w:vAlign w:val="center"/>
          </w:tcPr>
          <w:p w:rsidR="00177CF6" w:rsidRPr="00DC7A84" w:rsidRDefault="00177CF6" w:rsidP="0055525F">
            <w:pPr>
              <w:pStyle w:val="Stext"/>
              <w:spacing w:line="276" w:lineRule="auto"/>
              <w:jc w:val="left"/>
              <w:rPr>
                <w:rFonts w:eastAsia="Calibri"/>
              </w:rPr>
            </w:pPr>
            <w:r w:rsidRPr="00DC7A84">
              <w:rPr>
                <w:color w:val="222222"/>
              </w:rPr>
              <w:t>Content of pesticides</w:t>
            </w:r>
          </w:p>
        </w:tc>
        <w:tc>
          <w:tcPr>
            <w:tcW w:w="2976" w:type="dxa"/>
            <w:gridSpan w:val="4"/>
            <w:tcBorders>
              <w:right w:val="single" w:sz="4" w:space="0" w:color="auto"/>
            </w:tcBorders>
            <w:shd w:val="clear" w:color="auto" w:fill="auto"/>
            <w:vAlign w:val="center"/>
          </w:tcPr>
          <w:p w:rsidR="00177CF6" w:rsidRPr="00DC7A84" w:rsidRDefault="00177CF6" w:rsidP="00AC5A0F">
            <w:pPr>
              <w:spacing w:before="120"/>
              <w:jc w:val="center"/>
              <w:rPr>
                <w:rFonts w:ascii="Verdana" w:hAnsi="Verdana" w:cs="Arial"/>
                <w:sz w:val="20"/>
                <w:szCs w:val="20"/>
                <w:lang w:val="en-GB"/>
              </w:rPr>
            </w:pPr>
            <w:r w:rsidRPr="00DC7A84">
              <w:rPr>
                <w:rFonts w:ascii="Verdana" w:hAnsi="Verdana" w:cs="Arial"/>
                <w:sz w:val="20"/>
                <w:szCs w:val="20"/>
                <w:lang w:val="en-GB"/>
              </w:rPr>
              <w:t xml:space="preserve">According to </w:t>
            </w:r>
            <w:r w:rsidR="00AC5A0F" w:rsidRPr="00AC5A0F">
              <w:rPr>
                <w:rFonts w:ascii="Verdana" w:hAnsi="Verdana" w:cs="Arial"/>
                <w:sz w:val="20"/>
                <w:szCs w:val="20"/>
                <w:lang w:val="en-GB"/>
              </w:rPr>
              <w:t>according to the appropriate regulations</w:t>
            </w:r>
            <w:r w:rsidR="00AC5A0F">
              <w:rPr>
                <w:rFonts w:ascii="Verdana" w:hAnsi="Verdana" w:cs="Arial"/>
                <w:sz w:val="20"/>
                <w:szCs w:val="20"/>
                <w:lang w:val="en-GB"/>
              </w:rPr>
              <w:t>(</w:t>
            </w:r>
            <w:r w:rsidRPr="00DC7A84">
              <w:rPr>
                <w:rFonts w:ascii="Verdana" w:hAnsi="Verdana" w:cs="Arial"/>
                <w:sz w:val="20"/>
                <w:szCs w:val="20"/>
                <w:lang w:val="en-GB"/>
              </w:rPr>
              <w:t>under No. 8</w:t>
            </w:r>
            <w:r w:rsidR="00AC5A0F">
              <w:rPr>
                <w:rFonts w:ascii="Verdana" w:hAnsi="Verdana" w:cs="Arial"/>
                <w:sz w:val="20"/>
                <w:szCs w:val="20"/>
                <w:lang w:val="en-GB"/>
              </w:rPr>
              <w:t>)</w:t>
            </w:r>
          </w:p>
        </w:tc>
        <w:tc>
          <w:tcPr>
            <w:tcW w:w="2665" w:type="dxa"/>
            <w:tcBorders>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t>/</w:t>
            </w:r>
          </w:p>
        </w:tc>
      </w:tr>
      <w:tr w:rsidR="00177CF6" w:rsidRPr="00DC7A84" w:rsidTr="006E1B00">
        <w:trPr>
          <w:trHeight w:val="312"/>
        </w:trPr>
        <w:tc>
          <w:tcPr>
            <w:tcW w:w="959" w:type="dxa"/>
            <w:shd w:val="clear" w:color="auto" w:fill="D0CECE" w:themeFill="background2" w:themeFillShade="E6"/>
          </w:tcPr>
          <w:p w:rsidR="00177CF6" w:rsidRPr="00DC7A84" w:rsidRDefault="00177CF6" w:rsidP="0055525F">
            <w:pPr>
              <w:autoSpaceDE w:val="0"/>
              <w:autoSpaceDN w:val="0"/>
              <w:adjustRightInd w:val="0"/>
              <w:spacing w:line="276" w:lineRule="auto"/>
              <w:jc w:val="both"/>
              <w:rPr>
                <w:rFonts w:ascii="Verdana" w:hAnsi="Verdana" w:cs="Arial"/>
                <w:b/>
                <w:sz w:val="20"/>
                <w:szCs w:val="20"/>
              </w:rPr>
            </w:pPr>
          </w:p>
          <w:p w:rsidR="00177CF6" w:rsidRPr="00DC7A84" w:rsidRDefault="00177CF6" w:rsidP="0055525F">
            <w:pPr>
              <w:autoSpaceDE w:val="0"/>
              <w:autoSpaceDN w:val="0"/>
              <w:adjustRightInd w:val="0"/>
              <w:spacing w:line="276" w:lineRule="auto"/>
              <w:jc w:val="both"/>
              <w:rPr>
                <w:rFonts w:ascii="Verdana" w:hAnsi="Verdana" w:cs="Arial"/>
                <w:b/>
                <w:sz w:val="20"/>
                <w:szCs w:val="20"/>
              </w:rPr>
            </w:pPr>
            <w:r w:rsidRPr="00DC7A84">
              <w:rPr>
                <w:rFonts w:ascii="Verdana" w:hAnsi="Verdana" w:cs="Arial"/>
                <w:b/>
                <w:sz w:val="20"/>
                <w:szCs w:val="20"/>
              </w:rPr>
              <w:t>2.5</w:t>
            </w:r>
          </w:p>
        </w:tc>
        <w:tc>
          <w:tcPr>
            <w:tcW w:w="9639" w:type="dxa"/>
            <w:gridSpan w:val="6"/>
            <w:tcBorders>
              <w:right w:val="single" w:sz="4" w:space="0" w:color="auto"/>
            </w:tcBorders>
            <w:shd w:val="clear" w:color="auto" w:fill="D0CECE" w:themeFill="background2" w:themeFillShade="E6"/>
            <w:vAlign w:val="center"/>
          </w:tcPr>
          <w:p w:rsidR="00177CF6" w:rsidRPr="00DC7A84" w:rsidRDefault="00177CF6" w:rsidP="0055525F">
            <w:pPr>
              <w:pStyle w:val="Stext"/>
              <w:spacing w:line="276" w:lineRule="auto"/>
              <w:jc w:val="center"/>
            </w:pPr>
            <w:r w:rsidRPr="00DC7A84">
              <w:rPr>
                <w:b/>
              </w:rPr>
              <w:t>ANABOLICS</w:t>
            </w:r>
          </w:p>
        </w:tc>
      </w:tr>
      <w:tr w:rsidR="00177CF6" w:rsidRPr="00DC7A84" w:rsidTr="006E1B00">
        <w:trPr>
          <w:trHeight w:val="590"/>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2.5.1.</w:t>
            </w:r>
          </w:p>
        </w:tc>
        <w:tc>
          <w:tcPr>
            <w:tcW w:w="6974" w:type="dxa"/>
            <w:gridSpan w:val="5"/>
            <w:tcBorders>
              <w:right w:val="single" w:sz="4" w:space="0" w:color="auto"/>
            </w:tcBorders>
            <w:shd w:val="clear" w:color="auto" w:fill="auto"/>
            <w:vAlign w:val="center"/>
          </w:tcPr>
          <w:p w:rsidR="00177CF6" w:rsidRPr="00DC7A84" w:rsidRDefault="00177CF6" w:rsidP="0055525F">
            <w:pPr>
              <w:pStyle w:val="Stext"/>
              <w:spacing w:line="276" w:lineRule="auto"/>
              <w:jc w:val="center"/>
              <w:rPr>
                <w:rFonts w:eastAsia="Calibri"/>
              </w:rPr>
            </w:pPr>
            <w:r w:rsidRPr="00DC7A84">
              <w:rPr>
                <w:rFonts w:eastAsia="Calibri"/>
              </w:rPr>
              <w:t>Does not contain</w:t>
            </w:r>
          </w:p>
        </w:tc>
        <w:tc>
          <w:tcPr>
            <w:tcW w:w="2665" w:type="dxa"/>
            <w:tcBorders>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rPr>
                <w:color w:val="222222"/>
              </w:rPr>
              <w:t>Proper, recognized method</w:t>
            </w:r>
          </w:p>
        </w:tc>
      </w:tr>
      <w:tr w:rsidR="00177CF6" w:rsidRPr="00DC7A84" w:rsidTr="006E1B00">
        <w:trPr>
          <w:trHeight w:val="559"/>
        </w:trPr>
        <w:tc>
          <w:tcPr>
            <w:tcW w:w="959" w:type="dxa"/>
            <w:shd w:val="clear" w:color="auto" w:fill="D0CECE" w:themeFill="background2" w:themeFillShade="E6"/>
          </w:tcPr>
          <w:p w:rsidR="00177CF6" w:rsidRPr="00DC7A84" w:rsidRDefault="00177CF6" w:rsidP="0055525F">
            <w:pPr>
              <w:autoSpaceDE w:val="0"/>
              <w:autoSpaceDN w:val="0"/>
              <w:adjustRightInd w:val="0"/>
              <w:spacing w:line="276" w:lineRule="auto"/>
              <w:jc w:val="both"/>
              <w:rPr>
                <w:rFonts w:ascii="Verdana" w:hAnsi="Verdana" w:cs="Arial"/>
                <w:b/>
                <w:sz w:val="20"/>
                <w:szCs w:val="20"/>
              </w:rPr>
            </w:pPr>
          </w:p>
          <w:p w:rsidR="00177CF6" w:rsidRPr="00DC7A84" w:rsidRDefault="00177CF6" w:rsidP="0055525F">
            <w:pPr>
              <w:autoSpaceDE w:val="0"/>
              <w:autoSpaceDN w:val="0"/>
              <w:adjustRightInd w:val="0"/>
              <w:spacing w:line="276" w:lineRule="auto"/>
              <w:jc w:val="both"/>
              <w:rPr>
                <w:rFonts w:ascii="Verdana" w:hAnsi="Verdana" w:cs="Arial"/>
                <w:b/>
                <w:sz w:val="20"/>
                <w:szCs w:val="20"/>
              </w:rPr>
            </w:pPr>
            <w:r w:rsidRPr="00DC7A84">
              <w:rPr>
                <w:rFonts w:ascii="Verdana" w:hAnsi="Verdana" w:cs="Arial"/>
                <w:b/>
                <w:sz w:val="20"/>
                <w:szCs w:val="20"/>
              </w:rPr>
              <w:t>2.6</w:t>
            </w:r>
          </w:p>
        </w:tc>
        <w:tc>
          <w:tcPr>
            <w:tcW w:w="9639" w:type="dxa"/>
            <w:gridSpan w:val="6"/>
            <w:tcBorders>
              <w:right w:val="single" w:sz="4" w:space="0" w:color="auto"/>
            </w:tcBorders>
            <w:shd w:val="clear" w:color="auto" w:fill="D0CECE" w:themeFill="background2" w:themeFillShade="E6"/>
            <w:vAlign w:val="center"/>
          </w:tcPr>
          <w:p w:rsidR="00177CF6" w:rsidRPr="00DC7A84" w:rsidRDefault="00177CF6" w:rsidP="006E1B00">
            <w:pPr>
              <w:pStyle w:val="Stext"/>
              <w:spacing w:line="276" w:lineRule="auto"/>
              <w:jc w:val="center"/>
            </w:pPr>
            <w:r w:rsidRPr="00DC7A84">
              <w:rPr>
                <w:b/>
              </w:rPr>
              <w:t xml:space="preserve">SUBSTANCES WITH THYROSTATIC </w:t>
            </w:r>
            <w:r w:rsidR="006E1B00">
              <w:rPr>
                <w:b/>
              </w:rPr>
              <w:t>EFFECT</w:t>
            </w:r>
            <w:r w:rsidRPr="00DC7A84">
              <w:rPr>
                <w:b/>
              </w:rPr>
              <w:t>, TRANCILANCES AND BETA-BLOCKERS, CHEMIOTHERAPEUTICS</w:t>
            </w:r>
          </w:p>
        </w:tc>
      </w:tr>
      <w:tr w:rsidR="00177CF6" w:rsidRPr="00DC7A84" w:rsidTr="006E1B00">
        <w:trPr>
          <w:trHeight w:val="453"/>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2.6.1.</w:t>
            </w:r>
          </w:p>
        </w:tc>
        <w:tc>
          <w:tcPr>
            <w:tcW w:w="6974" w:type="dxa"/>
            <w:gridSpan w:val="5"/>
            <w:tcBorders>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rPr>
                <w:rFonts w:eastAsia="Calibri"/>
              </w:rPr>
              <w:t>Does not contain</w:t>
            </w:r>
          </w:p>
        </w:tc>
        <w:tc>
          <w:tcPr>
            <w:tcW w:w="2665" w:type="dxa"/>
            <w:tcBorders>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rPr>
                <w:color w:val="222222"/>
              </w:rPr>
              <w:t>Proper, recognized method</w:t>
            </w:r>
          </w:p>
        </w:tc>
      </w:tr>
      <w:tr w:rsidR="00177CF6" w:rsidRPr="00DC7A84" w:rsidTr="00CE1268">
        <w:trPr>
          <w:trHeight w:val="284"/>
        </w:trPr>
        <w:tc>
          <w:tcPr>
            <w:tcW w:w="959" w:type="dxa"/>
            <w:shd w:val="clear" w:color="auto" w:fill="D0CECE" w:themeFill="background2" w:themeFillShade="E6"/>
          </w:tcPr>
          <w:p w:rsidR="00177CF6" w:rsidRPr="00DC7A84" w:rsidRDefault="00177CF6" w:rsidP="0055525F">
            <w:pPr>
              <w:autoSpaceDE w:val="0"/>
              <w:autoSpaceDN w:val="0"/>
              <w:adjustRightInd w:val="0"/>
              <w:spacing w:line="276" w:lineRule="auto"/>
              <w:jc w:val="both"/>
              <w:rPr>
                <w:rFonts w:ascii="Verdana" w:hAnsi="Verdana" w:cs="Arial"/>
                <w:b/>
                <w:sz w:val="20"/>
                <w:szCs w:val="20"/>
              </w:rPr>
            </w:pPr>
            <w:r w:rsidRPr="00DC7A84">
              <w:rPr>
                <w:rFonts w:ascii="Verdana" w:hAnsi="Verdana" w:cs="Arial"/>
                <w:b/>
                <w:sz w:val="20"/>
                <w:szCs w:val="20"/>
              </w:rPr>
              <w:t>2.7</w:t>
            </w:r>
          </w:p>
        </w:tc>
        <w:tc>
          <w:tcPr>
            <w:tcW w:w="9639" w:type="dxa"/>
            <w:gridSpan w:val="6"/>
            <w:tcBorders>
              <w:right w:val="single" w:sz="4" w:space="0" w:color="auto"/>
            </w:tcBorders>
            <w:shd w:val="clear" w:color="auto" w:fill="D0CECE" w:themeFill="background2" w:themeFillShade="E6"/>
            <w:vAlign w:val="center"/>
          </w:tcPr>
          <w:p w:rsidR="00177CF6" w:rsidRPr="00DC7A84" w:rsidRDefault="00177CF6" w:rsidP="0055525F">
            <w:pPr>
              <w:pStyle w:val="Stext"/>
              <w:spacing w:line="276" w:lineRule="auto"/>
              <w:jc w:val="center"/>
            </w:pPr>
            <w:r w:rsidRPr="00DC7A84">
              <w:rPr>
                <w:b/>
              </w:rPr>
              <w:t>ANTIBIOTICS</w:t>
            </w:r>
          </w:p>
        </w:tc>
      </w:tr>
      <w:tr w:rsidR="00177CF6" w:rsidRPr="00DC7A84" w:rsidTr="0055525F">
        <w:trPr>
          <w:trHeight w:val="1077"/>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 xml:space="preserve">2.7.1. </w:t>
            </w:r>
          </w:p>
        </w:tc>
        <w:tc>
          <w:tcPr>
            <w:tcW w:w="6974" w:type="dxa"/>
            <w:gridSpan w:val="5"/>
            <w:tcBorders>
              <w:right w:val="single" w:sz="4" w:space="0" w:color="auto"/>
            </w:tcBorders>
            <w:shd w:val="clear" w:color="auto" w:fill="auto"/>
            <w:vAlign w:val="center"/>
          </w:tcPr>
          <w:p w:rsidR="00177CF6" w:rsidRPr="00DC7A84" w:rsidRDefault="00177CF6" w:rsidP="0055525F">
            <w:pPr>
              <w:pStyle w:val="Stext"/>
              <w:spacing w:line="276" w:lineRule="auto"/>
              <w:jc w:val="center"/>
              <w:rPr>
                <w:rFonts w:eastAsia="Calibri"/>
              </w:rPr>
            </w:pPr>
            <w:r w:rsidRPr="00DC7A84">
              <w:rPr>
                <w:rFonts w:eastAsia="Calibri"/>
              </w:rPr>
              <w:t>Does not contain</w:t>
            </w:r>
          </w:p>
        </w:tc>
        <w:tc>
          <w:tcPr>
            <w:tcW w:w="2665" w:type="dxa"/>
            <w:tcBorders>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t>Proper, recognized method</w:t>
            </w:r>
          </w:p>
        </w:tc>
      </w:tr>
      <w:tr w:rsidR="00177CF6" w:rsidRPr="00DC7A84" w:rsidTr="00225A11">
        <w:trPr>
          <w:trHeight w:val="836"/>
        </w:trPr>
        <w:tc>
          <w:tcPr>
            <w:tcW w:w="959" w:type="dxa"/>
            <w:shd w:val="clear" w:color="auto" w:fill="D0CECE" w:themeFill="background2" w:themeFillShade="E6"/>
          </w:tcPr>
          <w:p w:rsidR="00177CF6" w:rsidRPr="00DC7A84" w:rsidRDefault="00177CF6" w:rsidP="0055525F">
            <w:pPr>
              <w:autoSpaceDE w:val="0"/>
              <w:autoSpaceDN w:val="0"/>
              <w:adjustRightInd w:val="0"/>
              <w:spacing w:line="276" w:lineRule="auto"/>
              <w:jc w:val="both"/>
              <w:rPr>
                <w:rFonts w:ascii="Verdana" w:hAnsi="Verdana" w:cs="Arial"/>
                <w:b/>
                <w:sz w:val="20"/>
                <w:szCs w:val="20"/>
              </w:rPr>
            </w:pPr>
          </w:p>
          <w:p w:rsidR="00177CF6" w:rsidRPr="00DC7A84" w:rsidRDefault="00177CF6" w:rsidP="0055525F">
            <w:pPr>
              <w:autoSpaceDE w:val="0"/>
              <w:autoSpaceDN w:val="0"/>
              <w:adjustRightInd w:val="0"/>
              <w:spacing w:line="276" w:lineRule="auto"/>
              <w:jc w:val="both"/>
              <w:rPr>
                <w:rFonts w:ascii="Verdana" w:hAnsi="Verdana" w:cs="Arial"/>
                <w:b/>
                <w:sz w:val="20"/>
                <w:szCs w:val="20"/>
              </w:rPr>
            </w:pPr>
            <w:r w:rsidRPr="00DC7A84">
              <w:rPr>
                <w:rFonts w:ascii="Verdana" w:hAnsi="Verdana" w:cs="Arial"/>
                <w:b/>
                <w:sz w:val="20"/>
                <w:szCs w:val="20"/>
              </w:rPr>
              <w:t>2.8</w:t>
            </w:r>
          </w:p>
        </w:tc>
        <w:tc>
          <w:tcPr>
            <w:tcW w:w="9639" w:type="dxa"/>
            <w:gridSpan w:val="6"/>
            <w:tcBorders>
              <w:right w:val="single" w:sz="4" w:space="0" w:color="auto"/>
            </w:tcBorders>
            <w:shd w:val="clear" w:color="auto" w:fill="D0CECE" w:themeFill="background2" w:themeFillShade="E6"/>
            <w:vAlign w:val="center"/>
          </w:tcPr>
          <w:p w:rsidR="00177CF6" w:rsidRPr="00DC7A84" w:rsidRDefault="00177CF6" w:rsidP="0055525F">
            <w:pPr>
              <w:pStyle w:val="Stext"/>
              <w:spacing w:line="276" w:lineRule="auto"/>
              <w:jc w:val="center"/>
            </w:pPr>
            <w:r w:rsidRPr="00DC7A84">
              <w:rPr>
                <w:b/>
              </w:rPr>
              <w:t>SULPHONAMIDES</w:t>
            </w:r>
          </w:p>
        </w:tc>
      </w:tr>
      <w:tr w:rsidR="00177CF6" w:rsidRPr="00DC7A84" w:rsidTr="00042783">
        <w:trPr>
          <w:trHeight w:val="284"/>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2.8.1</w:t>
            </w:r>
          </w:p>
        </w:tc>
        <w:tc>
          <w:tcPr>
            <w:tcW w:w="3998" w:type="dxa"/>
            <w:tcBorders>
              <w:right w:val="single" w:sz="4" w:space="0" w:color="auto"/>
            </w:tcBorders>
            <w:shd w:val="clear" w:color="auto" w:fill="auto"/>
            <w:vAlign w:val="center"/>
          </w:tcPr>
          <w:p w:rsidR="00177CF6" w:rsidRPr="00DC7A84" w:rsidRDefault="00177CF6" w:rsidP="0055525F">
            <w:pPr>
              <w:pStyle w:val="Stext"/>
              <w:spacing w:line="276" w:lineRule="auto"/>
            </w:pPr>
            <w:r w:rsidRPr="00DC7A84">
              <w:t>Sulfonamide content</w:t>
            </w:r>
          </w:p>
          <w:p w:rsidR="00177CF6" w:rsidRPr="00DC7A84" w:rsidRDefault="00177CF6" w:rsidP="0055525F">
            <w:pPr>
              <w:pStyle w:val="Stext"/>
              <w:spacing w:line="276" w:lineRule="auto"/>
              <w:jc w:val="left"/>
              <w:rPr>
                <w:rFonts w:eastAsia="Calibri"/>
              </w:rPr>
            </w:pPr>
            <w:r w:rsidRPr="00DC7A84">
              <w:t>Maximum allowable concentration (mg/ kg)</w:t>
            </w:r>
          </w:p>
        </w:tc>
        <w:tc>
          <w:tcPr>
            <w:tcW w:w="2976" w:type="dxa"/>
            <w:gridSpan w:val="4"/>
            <w:tcBorders>
              <w:right w:val="single" w:sz="4" w:space="0" w:color="auto"/>
            </w:tcBorders>
            <w:shd w:val="clear" w:color="auto" w:fill="auto"/>
            <w:vAlign w:val="center"/>
          </w:tcPr>
          <w:p w:rsidR="00177CF6" w:rsidRPr="00DC7A84" w:rsidRDefault="00177CF6" w:rsidP="0055525F">
            <w:pPr>
              <w:pStyle w:val="Stext"/>
              <w:spacing w:line="276" w:lineRule="auto"/>
              <w:jc w:val="center"/>
              <w:rPr>
                <w:rFonts w:eastAsia="Calibri"/>
              </w:rPr>
            </w:pPr>
            <w:r w:rsidRPr="00DC7A84">
              <w:t>≤0,10</w:t>
            </w:r>
          </w:p>
        </w:tc>
        <w:tc>
          <w:tcPr>
            <w:tcW w:w="2665" w:type="dxa"/>
            <w:tcBorders>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t>Proper, recognized method</w:t>
            </w:r>
          </w:p>
        </w:tc>
      </w:tr>
      <w:tr w:rsidR="00177CF6" w:rsidRPr="00DC7A84" w:rsidTr="00FB7289">
        <w:trPr>
          <w:trHeight w:val="284"/>
        </w:trPr>
        <w:tc>
          <w:tcPr>
            <w:tcW w:w="959" w:type="dxa"/>
            <w:shd w:val="clear" w:color="auto" w:fill="C9C9C9" w:themeFill="accent3" w:themeFillTint="99"/>
          </w:tcPr>
          <w:p w:rsidR="00177CF6" w:rsidRPr="00DC7A84" w:rsidRDefault="00177CF6" w:rsidP="0055525F">
            <w:pPr>
              <w:autoSpaceDE w:val="0"/>
              <w:autoSpaceDN w:val="0"/>
              <w:adjustRightInd w:val="0"/>
              <w:spacing w:line="276" w:lineRule="auto"/>
              <w:jc w:val="both"/>
              <w:rPr>
                <w:rFonts w:ascii="Verdana" w:hAnsi="Verdana" w:cs="Arial"/>
                <w:b/>
                <w:sz w:val="20"/>
                <w:szCs w:val="20"/>
              </w:rPr>
            </w:pPr>
            <w:r w:rsidRPr="00DC7A84">
              <w:rPr>
                <w:rFonts w:ascii="Verdana" w:hAnsi="Verdana" w:cs="Arial"/>
                <w:b/>
                <w:sz w:val="20"/>
                <w:szCs w:val="20"/>
              </w:rPr>
              <w:t>2.9</w:t>
            </w:r>
          </w:p>
        </w:tc>
        <w:tc>
          <w:tcPr>
            <w:tcW w:w="9639" w:type="dxa"/>
            <w:gridSpan w:val="6"/>
            <w:tcBorders>
              <w:right w:val="single" w:sz="4" w:space="0" w:color="auto"/>
            </w:tcBorders>
            <w:shd w:val="clear" w:color="auto" w:fill="C9C9C9" w:themeFill="accent3" w:themeFillTint="99"/>
            <w:vAlign w:val="center"/>
          </w:tcPr>
          <w:p w:rsidR="00177CF6" w:rsidRPr="00DC7A84" w:rsidRDefault="00177CF6" w:rsidP="0055525F">
            <w:pPr>
              <w:pStyle w:val="Stext"/>
              <w:spacing w:line="276" w:lineRule="auto"/>
              <w:jc w:val="center"/>
              <w:rPr>
                <w:b/>
              </w:rPr>
            </w:pPr>
            <w:r w:rsidRPr="00DC7A84">
              <w:rPr>
                <w:b/>
              </w:rPr>
              <w:t>RADIONUCLIDES</w:t>
            </w:r>
          </w:p>
        </w:tc>
      </w:tr>
      <w:tr w:rsidR="00177CF6" w:rsidRPr="00DC7A84" w:rsidTr="006E1B00">
        <w:trPr>
          <w:trHeight w:val="792"/>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2.9.1.</w:t>
            </w:r>
          </w:p>
        </w:tc>
        <w:tc>
          <w:tcPr>
            <w:tcW w:w="3998" w:type="dxa"/>
            <w:shd w:val="clear" w:color="auto" w:fill="auto"/>
            <w:vAlign w:val="center"/>
          </w:tcPr>
          <w:p w:rsidR="00177CF6" w:rsidRPr="00DC7A84" w:rsidRDefault="00177CF6" w:rsidP="0055525F">
            <w:pPr>
              <w:pStyle w:val="Stext"/>
              <w:spacing w:line="276" w:lineRule="auto"/>
            </w:pPr>
            <w:r w:rsidRPr="00DC7A84">
              <w:rPr>
                <w:color w:val="222222"/>
              </w:rPr>
              <w:t>Concentration of radionuclide activity</w:t>
            </w:r>
          </w:p>
        </w:tc>
        <w:tc>
          <w:tcPr>
            <w:tcW w:w="2976" w:type="dxa"/>
            <w:gridSpan w:val="4"/>
            <w:shd w:val="clear" w:color="auto" w:fill="auto"/>
            <w:vAlign w:val="center"/>
          </w:tcPr>
          <w:p w:rsidR="00177CF6" w:rsidRPr="00DC7A84" w:rsidRDefault="00197BE7" w:rsidP="00177CF6">
            <w:pPr>
              <w:pStyle w:val="Stext"/>
              <w:spacing w:line="276" w:lineRule="auto"/>
              <w:jc w:val="center"/>
            </w:pPr>
            <w:r>
              <w:rPr>
                <w:color w:val="222222"/>
              </w:rPr>
              <w:t xml:space="preserve">activity </w:t>
            </w:r>
            <w:r w:rsidR="00177CF6" w:rsidRPr="00DC7A84">
              <w:rPr>
                <w:rFonts w:eastAsia="Calibri"/>
                <w:vertAlign w:val="superscript"/>
              </w:rPr>
              <w:t>137</w:t>
            </w:r>
            <w:r w:rsidR="00177CF6" w:rsidRPr="00DC7A84">
              <w:rPr>
                <w:rFonts w:eastAsia="Calibri"/>
              </w:rPr>
              <w:t>Cs -15Bq/kg</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t>/</w:t>
            </w:r>
          </w:p>
        </w:tc>
      </w:tr>
      <w:tr w:rsidR="00177CF6" w:rsidRPr="00DC7A84" w:rsidTr="002E0B10">
        <w:trPr>
          <w:trHeight w:val="284"/>
        </w:trPr>
        <w:tc>
          <w:tcPr>
            <w:tcW w:w="959" w:type="dxa"/>
            <w:shd w:val="clear" w:color="auto" w:fill="D9D9D9" w:themeFill="background1" w:themeFillShade="D9"/>
            <w:vAlign w:val="center"/>
          </w:tcPr>
          <w:p w:rsidR="00177CF6" w:rsidRPr="00DC7A84" w:rsidRDefault="00177CF6" w:rsidP="0055525F">
            <w:pPr>
              <w:autoSpaceDE w:val="0"/>
              <w:autoSpaceDN w:val="0"/>
              <w:adjustRightInd w:val="0"/>
              <w:spacing w:line="276" w:lineRule="auto"/>
              <w:jc w:val="both"/>
              <w:rPr>
                <w:rFonts w:ascii="Verdana" w:hAnsi="Verdana" w:cs="Arial"/>
                <w:b/>
                <w:sz w:val="20"/>
                <w:szCs w:val="20"/>
              </w:rPr>
            </w:pPr>
            <w:r w:rsidRPr="00DC7A84">
              <w:rPr>
                <w:rFonts w:ascii="Verdana" w:hAnsi="Verdana" w:cs="Arial"/>
                <w:b/>
                <w:sz w:val="20"/>
                <w:szCs w:val="20"/>
              </w:rPr>
              <w:t>2.10</w:t>
            </w:r>
          </w:p>
        </w:tc>
        <w:tc>
          <w:tcPr>
            <w:tcW w:w="9639" w:type="dxa"/>
            <w:gridSpan w:val="6"/>
            <w:tcBorders>
              <w:right w:val="single" w:sz="4" w:space="0" w:color="auto"/>
            </w:tcBorders>
            <w:shd w:val="clear" w:color="auto" w:fill="D9D9D9" w:themeFill="background1" w:themeFillShade="D9"/>
            <w:vAlign w:val="center"/>
          </w:tcPr>
          <w:p w:rsidR="00177CF6" w:rsidRPr="00DC7A84" w:rsidRDefault="00177CF6" w:rsidP="0055525F">
            <w:pPr>
              <w:pStyle w:val="Stext"/>
              <w:spacing w:line="276" w:lineRule="auto"/>
              <w:jc w:val="center"/>
              <w:rPr>
                <w:b/>
                <w:bCs/>
              </w:rPr>
            </w:pPr>
            <w:r w:rsidRPr="00DC7A84">
              <w:rPr>
                <w:rFonts w:cs="Arial"/>
                <w:b/>
              </w:rPr>
              <w:t>MICROBIOLOGICAL CHARACTERISTICS</w:t>
            </w:r>
          </w:p>
        </w:tc>
      </w:tr>
      <w:tr w:rsidR="00177CF6" w:rsidRPr="00DC7A84" w:rsidTr="0055525F">
        <w:trPr>
          <w:trHeight w:val="518"/>
        </w:trPr>
        <w:tc>
          <w:tcPr>
            <w:tcW w:w="10598" w:type="dxa"/>
            <w:gridSpan w:val="7"/>
            <w:shd w:val="clear" w:color="auto" w:fill="auto"/>
            <w:vAlign w:val="center"/>
          </w:tcPr>
          <w:p w:rsidR="00177CF6" w:rsidRPr="00DC7A84" w:rsidRDefault="00177CF6" w:rsidP="0055525F">
            <w:pPr>
              <w:spacing w:line="276" w:lineRule="auto"/>
              <w:rPr>
                <w:rFonts w:ascii="Verdana" w:hAnsi="Verdana" w:cs="Arial"/>
                <w:sz w:val="20"/>
                <w:szCs w:val="20"/>
              </w:rPr>
            </w:pPr>
            <w:r w:rsidRPr="00DC7A84">
              <w:rPr>
                <w:rFonts w:ascii="Verdana" w:hAnsi="Verdana" w:cs="Arial"/>
                <w:sz w:val="20"/>
                <w:szCs w:val="20"/>
              </w:rPr>
              <w:t>FOOD SAFETY CRITERIA</w:t>
            </w:r>
          </w:p>
        </w:tc>
      </w:tr>
      <w:tr w:rsidR="00177CF6" w:rsidRPr="00DC7A84" w:rsidTr="00197BE7">
        <w:trPr>
          <w:trHeight w:val="284"/>
        </w:trPr>
        <w:tc>
          <w:tcPr>
            <w:tcW w:w="495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177CF6" w:rsidRPr="00DC7A84" w:rsidRDefault="00177CF6" w:rsidP="0055525F">
            <w:pPr>
              <w:spacing w:line="276" w:lineRule="auto"/>
              <w:rPr>
                <w:rFonts w:ascii="Verdana" w:hAnsi="Verdana" w:cs="Arial"/>
                <w:sz w:val="20"/>
                <w:szCs w:val="20"/>
                <w:lang w:val="en-GB"/>
              </w:rPr>
            </w:pPr>
          </w:p>
          <w:p w:rsidR="00177CF6" w:rsidRPr="00DC7A84" w:rsidRDefault="00177CF6" w:rsidP="0055525F">
            <w:pPr>
              <w:pStyle w:val="Stext"/>
              <w:spacing w:line="276" w:lineRule="auto"/>
            </w:pPr>
            <w:r w:rsidRPr="00DC7A84">
              <w:rPr>
                <w:rFonts w:cs="Arial"/>
              </w:rPr>
              <w:t>Parameter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CF6" w:rsidRPr="00DC7A84" w:rsidRDefault="00197BE7" w:rsidP="0055525F">
            <w:pPr>
              <w:pStyle w:val="Stext"/>
              <w:spacing w:line="276" w:lineRule="auto"/>
              <w:jc w:val="center"/>
            </w:pPr>
            <w:r>
              <w:rPr>
                <w:rFonts w:cs="Arial"/>
              </w:rPr>
              <w:t>S</w:t>
            </w:r>
            <w:r w:rsidR="00177CF6" w:rsidRPr="00DC7A84">
              <w:rPr>
                <w:rFonts w:cs="Arial"/>
              </w:rPr>
              <w:t>ampling plan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CF6" w:rsidRPr="00DC7A84" w:rsidRDefault="00197BE7" w:rsidP="0055525F">
            <w:pPr>
              <w:pStyle w:val="Stext"/>
              <w:spacing w:line="276" w:lineRule="auto"/>
              <w:jc w:val="center"/>
            </w:pPr>
            <w:r>
              <w:rPr>
                <w:rFonts w:cs="Arial"/>
              </w:rPr>
              <w:t>T</w:t>
            </w:r>
            <w:r w:rsidR="00177CF6" w:rsidRPr="00DC7A84">
              <w:rPr>
                <w:rFonts w:cs="Arial"/>
              </w:rPr>
              <w:t>he limit values</w:t>
            </w:r>
          </w:p>
        </w:tc>
        <w:tc>
          <w:tcPr>
            <w:tcW w:w="2665" w:type="dxa"/>
            <w:vMerge w:val="restart"/>
            <w:tcBorders>
              <w:top w:val="single" w:sz="4" w:space="0" w:color="auto"/>
              <w:left w:val="single" w:sz="4" w:space="0" w:color="auto"/>
              <w:right w:val="single" w:sz="4" w:space="0" w:color="auto"/>
            </w:tcBorders>
            <w:shd w:val="clear" w:color="auto" w:fill="FFFFFF" w:themeFill="background1"/>
            <w:vAlign w:val="center"/>
          </w:tcPr>
          <w:p w:rsidR="00177CF6" w:rsidRPr="00DC7A84" w:rsidRDefault="00197BE7" w:rsidP="00197BE7">
            <w:pPr>
              <w:pStyle w:val="Stext"/>
              <w:spacing w:line="276" w:lineRule="auto"/>
              <w:jc w:val="center"/>
            </w:pPr>
            <w:r>
              <w:rPr>
                <w:rFonts w:cs="Arial"/>
              </w:rPr>
              <w:t>M</w:t>
            </w:r>
            <w:r w:rsidR="00177CF6" w:rsidRPr="00DC7A84">
              <w:rPr>
                <w:rFonts w:cs="Arial"/>
              </w:rPr>
              <w:t>ethod</w:t>
            </w:r>
          </w:p>
          <w:p w:rsidR="00177CF6" w:rsidRPr="00DC7A84" w:rsidRDefault="00177CF6" w:rsidP="0055525F">
            <w:pPr>
              <w:pStyle w:val="Stext"/>
              <w:spacing w:line="276" w:lineRule="auto"/>
            </w:pPr>
          </w:p>
        </w:tc>
      </w:tr>
      <w:tr w:rsidR="00177CF6" w:rsidRPr="00DC7A84" w:rsidTr="008551F2">
        <w:trPr>
          <w:trHeight w:val="284"/>
        </w:trPr>
        <w:tc>
          <w:tcPr>
            <w:tcW w:w="4957"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177CF6" w:rsidRPr="00DC7A84" w:rsidRDefault="00177CF6" w:rsidP="0055525F">
            <w:pPr>
              <w:pStyle w:val="Stext"/>
              <w:spacing w:line="276" w:lineRule="auto"/>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177CF6">
            <w:pPr>
              <w:pStyle w:val="Stext"/>
              <w:spacing w:line="276" w:lineRule="auto"/>
              <w:jc w:val="center"/>
            </w:pPr>
            <w:r w:rsidRPr="00DC7A84">
              <w:rPr>
                <w:rFonts w:cs="Arial"/>
              </w:rPr>
              <w:t>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177CF6">
            <w:pPr>
              <w:pStyle w:val="Stext"/>
              <w:spacing w:line="276" w:lineRule="auto"/>
              <w:jc w:val="center"/>
            </w:pPr>
            <w:r w:rsidRPr="00DC7A84">
              <w:rPr>
                <w:rFonts w:cs="Arial"/>
              </w:rPr>
              <w: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rPr>
                <w:rFonts w:cs="Arial"/>
              </w:rPr>
              <w:t xml:space="preserve">   m</w:t>
            </w:r>
          </w:p>
        </w:tc>
        <w:tc>
          <w:tcPr>
            <w:tcW w:w="708" w:type="dxa"/>
            <w:tcBorders>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pPr>
            <w:r w:rsidRPr="00DC7A84">
              <w:rPr>
                <w:rFonts w:eastAsia="Calibri" w:cs="Arial"/>
                <w:lang w:val="en-US"/>
              </w:rPr>
              <w:t>M</w:t>
            </w:r>
          </w:p>
        </w:tc>
        <w:tc>
          <w:tcPr>
            <w:tcW w:w="2665" w:type="dxa"/>
            <w:vMerge/>
            <w:tcBorders>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pPr>
          </w:p>
        </w:tc>
      </w:tr>
      <w:tr w:rsidR="00177CF6" w:rsidRPr="00DC7A84" w:rsidTr="00304B5A">
        <w:trPr>
          <w:trHeight w:val="284"/>
        </w:trPr>
        <w:tc>
          <w:tcPr>
            <w:tcW w:w="959" w:type="dxa"/>
            <w:shd w:val="clear" w:color="auto" w:fill="auto"/>
            <w:vAlign w:val="center"/>
          </w:tcPr>
          <w:p w:rsidR="00177CF6" w:rsidRPr="00DC7A84" w:rsidRDefault="00177CF6" w:rsidP="0055525F">
            <w:pPr>
              <w:tabs>
                <w:tab w:val="center" w:pos="371"/>
                <w:tab w:val="right" w:pos="743"/>
              </w:tabs>
              <w:autoSpaceDE w:val="0"/>
              <w:autoSpaceDN w:val="0"/>
              <w:adjustRightInd w:val="0"/>
              <w:spacing w:line="276" w:lineRule="auto"/>
              <w:rPr>
                <w:rFonts w:ascii="Verdana" w:hAnsi="Verdana" w:cs="Arial"/>
                <w:sz w:val="20"/>
                <w:szCs w:val="20"/>
              </w:rPr>
            </w:pPr>
            <w:r w:rsidRPr="00DC7A84">
              <w:rPr>
                <w:rFonts w:ascii="Verdana" w:hAnsi="Verdana" w:cs="Arial"/>
                <w:sz w:val="20"/>
                <w:szCs w:val="20"/>
              </w:rPr>
              <w:t>2.10.1.</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pPr>
            <w:r w:rsidRPr="00DC7A84">
              <w:rPr>
                <w:rFonts w:cs="Arial"/>
                <w:i/>
              </w:rPr>
              <w:t>Salmonella sp.</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Not allowed in 25 g</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left"/>
            </w:pPr>
            <w:r w:rsidRPr="00DC7A84">
              <w:rPr>
                <w:rFonts w:cs="Arial"/>
              </w:rPr>
              <w:t>EN ISO 6579</w:t>
            </w:r>
          </w:p>
        </w:tc>
      </w:tr>
      <w:tr w:rsidR="00177CF6" w:rsidRPr="00DC7A84" w:rsidTr="0055525F">
        <w:trPr>
          <w:trHeight w:val="566"/>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2.10.2.</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autoSpaceDE w:val="0"/>
              <w:autoSpaceDN w:val="0"/>
              <w:adjustRightInd w:val="0"/>
              <w:spacing w:line="276" w:lineRule="auto"/>
              <w:jc w:val="both"/>
              <w:rPr>
                <w:rFonts w:ascii="Verdana" w:hAnsi="Verdana" w:cs="Arial"/>
                <w:sz w:val="20"/>
                <w:szCs w:val="20"/>
                <w:lang w:val="en-GB"/>
              </w:rPr>
            </w:pPr>
          </w:p>
          <w:p w:rsidR="00177CF6" w:rsidRPr="00DC7A84" w:rsidRDefault="00177CF6" w:rsidP="0055525F">
            <w:pPr>
              <w:pStyle w:val="Stext"/>
              <w:spacing w:line="276" w:lineRule="auto"/>
            </w:pPr>
            <w:r w:rsidRPr="00DC7A84">
              <w:rPr>
                <w:rFonts w:cs="Arial"/>
                <w:i/>
              </w:rPr>
              <w:t>Listeria monocytogenes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Not allowed in 25 g</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left"/>
            </w:pPr>
            <w:r w:rsidRPr="00DC7A84">
              <w:rPr>
                <w:rFonts w:cs="Arial"/>
              </w:rPr>
              <w:t>EN ISO 11290-2</w:t>
            </w:r>
          </w:p>
        </w:tc>
      </w:tr>
      <w:tr w:rsidR="00177CF6" w:rsidRPr="00DC7A84" w:rsidTr="002E0B10">
        <w:trPr>
          <w:trHeight w:val="284"/>
        </w:trPr>
        <w:tc>
          <w:tcPr>
            <w:tcW w:w="10598" w:type="dxa"/>
            <w:gridSpan w:val="7"/>
            <w:tcBorders>
              <w:right w:val="single" w:sz="4" w:space="0" w:color="auto"/>
            </w:tcBorders>
            <w:shd w:val="clear" w:color="auto" w:fill="auto"/>
          </w:tcPr>
          <w:p w:rsidR="00177CF6" w:rsidRPr="00DC7A84" w:rsidRDefault="00177CF6" w:rsidP="0055525F">
            <w:pPr>
              <w:pStyle w:val="Stext"/>
              <w:spacing w:line="276" w:lineRule="auto"/>
              <w:jc w:val="left"/>
            </w:pPr>
            <w:r w:rsidRPr="00DC7A84">
              <w:t>HYGIENE CRITERIA IN PRODUCTION PROCESS</w:t>
            </w:r>
          </w:p>
        </w:tc>
      </w:tr>
      <w:tr w:rsidR="00177CF6" w:rsidRPr="00DC7A84" w:rsidTr="006E1B00">
        <w:trPr>
          <w:trHeight w:val="566"/>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2.10.3.</w:t>
            </w:r>
          </w:p>
        </w:tc>
        <w:tc>
          <w:tcPr>
            <w:tcW w:w="3998" w:type="dxa"/>
            <w:shd w:val="clear" w:color="auto" w:fill="auto"/>
            <w:vAlign w:val="center"/>
          </w:tcPr>
          <w:p w:rsidR="00177CF6" w:rsidRPr="00DC7A84" w:rsidRDefault="00177CF6" w:rsidP="0055525F">
            <w:pPr>
              <w:pStyle w:val="Stext"/>
              <w:spacing w:line="276" w:lineRule="auto"/>
              <w:rPr>
                <w:i/>
              </w:rPr>
            </w:pPr>
            <w:r w:rsidRPr="00DC7A84">
              <w:rPr>
                <w:rFonts w:cs="Arial"/>
                <w:i/>
              </w:rPr>
              <w:t>Escherichia coli</w:t>
            </w:r>
          </w:p>
        </w:tc>
        <w:tc>
          <w:tcPr>
            <w:tcW w:w="708" w:type="dxa"/>
            <w:shd w:val="clear" w:color="auto" w:fill="auto"/>
            <w:vAlign w:val="center"/>
          </w:tcPr>
          <w:p w:rsidR="00177CF6" w:rsidRPr="00DC7A84" w:rsidRDefault="00177CF6" w:rsidP="0055525F">
            <w:pPr>
              <w:pStyle w:val="Stext"/>
              <w:spacing w:line="276" w:lineRule="auto"/>
              <w:jc w:val="center"/>
              <w:rPr>
                <w:strike/>
              </w:rPr>
            </w:pPr>
            <w:r w:rsidRPr="00DC7A84">
              <w:rPr>
                <w:rFonts w:cs="Arial"/>
              </w:rPr>
              <w:t>5</w:t>
            </w:r>
          </w:p>
        </w:tc>
        <w:tc>
          <w:tcPr>
            <w:tcW w:w="851" w:type="dxa"/>
            <w:shd w:val="clear" w:color="auto" w:fill="auto"/>
            <w:vAlign w:val="center"/>
          </w:tcPr>
          <w:p w:rsidR="00177CF6" w:rsidRPr="00DC7A84" w:rsidRDefault="00177CF6" w:rsidP="0055525F">
            <w:pPr>
              <w:pStyle w:val="Stext"/>
              <w:spacing w:line="276" w:lineRule="auto"/>
              <w:jc w:val="center"/>
              <w:rPr>
                <w:strike/>
              </w:rPr>
            </w:pPr>
            <w:r w:rsidRPr="00DC7A84">
              <w:rPr>
                <w:rFonts w:cs="Arial"/>
              </w:rPr>
              <w:t>1</w:t>
            </w:r>
          </w:p>
        </w:tc>
        <w:tc>
          <w:tcPr>
            <w:tcW w:w="1417" w:type="dxa"/>
            <w:gridSpan w:val="2"/>
            <w:shd w:val="clear" w:color="auto" w:fill="auto"/>
            <w:vAlign w:val="center"/>
          </w:tcPr>
          <w:p w:rsidR="00177CF6" w:rsidRPr="00DC7A84" w:rsidRDefault="00177CF6" w:rsidP="0055525F">
            <w:pPr>
              <w:pStyle w:val="Stext"/>
              <w:spacing w:line="276" w:lineRule="auto"/>
              <w:jc w:val="center"/>
              <w:rPr>
                <w:strike/>
              </w:rPr>
            </w:pPr>
            <w:r w:rsidRPr="00DC7A84">
              <w:rPr>
                <w:rFonts w:cs="Arial"/>
              </w:rPr>
              <w:t>10-100</w:t>
            </w:r>
          </w:p>
        </w:tc>
        <w:tc>
          <w:tcPr>
            <w:tcW w:w="2665" w:type="dxa"/>
            <w:shd w:val="clear" w:color="auto" w:fill="auto"/>
            <w:vAlign w:val="center"/>
          </w:tcPr>
          <w:p w:rsidR="00177CF6" w:rsidRPr="00DC7A84" w:rsidRDefault="00177CF6" w:rsidP="0055525F">
            <w:pPr>
              <w:pStyle w:val="Stext"/>
              <w:spacing w:line="276" w:lineRule="auto"/>
              <w:jc w:val="left"/>
            </w:pPr>
            <w:r w:rsidRPr="00DC7A84">
              <w:rPr>
                <w:rFonts w:cs="Arial"/>
              </w:rPr>
              <w:t>ISO 16649-2</w:t>
            </w:r>
          </w:p>
        </w:tc>
      </w:tr>
      <w:tr w:rsidR="00177CF6" w:rsidRPr="00DC7A84" w:rsidTr="006E1B00">
        <w:trPr>
          <w:trHeight w:val="560"/>
        </w:trPr>
        <w:tc>
          <w:tcPr>
            <w:tcW w:w="959" w:type="dxa"/>
            <w:shd w:val="clear" w:color="auto" w:fill="auto"/>
          </w:tcPr>
          <w:p w:rsidR="00177CF6" w:rsidRPr="00DC7A84" w:rsidRDefault="00177CF6" w:rsidP="0055525F">
            <w:pPr>
              <w:autoSpaceDE w:val="0"/>
              <w:autoSpaceDN w:val="0"/>
              <w:adjustRightInd w:val="0"/>
              <w:spacing w:line="276" w:lineRule="auto"/>
              <w:jc w:val="both"/>
              <w:rPr>
                <w:rFonts w:ascii="Verdana" w:hAnsi="Verdana" w:cs="Arial"/>
                <w:sz w:val="20"/>
                <w:szCs w:val="20"/>
              </w:rPr>
            </w:pPr>
          </w:p>
          <w:p w:rsidR="00177CF6" w:rsidRPr="00DC7A84" w:rsidRDefault="00177CF6" w:rsidP="0055525F">
            <w:pPr>
              <w:autoSpaceDE w:val="0"/>
              <w:autoSpaceDN w:val="0"/>
              <w:adjustRightInd w:val="0"/>
              <w:spacing w:line="276" w:lineRule="auto"/>
              <w:jc w:val="both"/>
              <w:rPr>
                <w:rFonts w:ascii="Verdana" w:hAnsi="Verdana" w:cs="Arial"/>
                <w:sz w:val="20"/>
                <w:szCs w:val="20"/>
              </w:rPr>
            </w:pPr>
            <w:r w:rsidRPr="00DC7A84">
              <w:rPr>
                <w:rFonts w:ascii="Verdana" w:hAnsi="Verdana" w:cs="Arial"/>
                <w:sz w:val="20"/>
                <w:szCs w:val="20"/>
              </w:rPr>
              <w:t>2.10.4.</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autoSpaceDE w:val="0"/>
              <w:autoSpaceDN w:val="0"/>
              <w:adjustRightInd w:val="0"/>
              <w:spacing w:line="276" w:lineRule="auto"/>
              <w:jc w:val="both"/>
              <w:rPr>
                <w:rFonts w:ascii="Verdana" w:hAnsi="Verdana" w:cs="Arial"/>
                <w:sz w:val="20"/>
                <w:szCs w:val="20"/>
                <w:lang w:val="en-GB"/>
              </w:rPr>
            </w:pPr>
          </w:p>
          <w:p w:rsidR="00177CF6" w:rsidRPr="00DC7A84" w:rsidRDefault="00177CF6" w:rsidP="00177CF6">
            <w:pPr>
              <w:pStyle w:val="Stext"/>
              <w:spacing w:line="276" w:lineRule="auto"/>
              <w:rPr>
                <w:rFonts w:cs="Arial"/>
              </w:rPr>
            </w:pPr>
            <w:r w:rsidRPr="00DC7A84">
              <w:rPr>
                <w:rFonts w:cs="Arial"/>
                <w:i/>
              </w:rPr>
              <w:t>Lipolytic microorganisms</w:t>
            </w:r>
            <w:r w:rsidRPr="00DC7A84">
              <w:rPr>
                <w:rFonts w:cs="Arial"/>
              </w:rPr>
              <w:t xml:space="preserve"> (number/g)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center"/>
              <w:rPr>
                <w:strike/>
              </w:rPr>
            </w:pPr>
            <w:r w:rsidRPr="00DC7A84">
              <w:rPr>
                <w:rFonts w:cs="Arial"/>
              </w:rPr>
              <w:t>Not allowed in 0,001 g</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55525F">
            <w:pPr>
              <w:pStyle w:val="Stext"/>
              <w:spacing w:line="276" w:lineRule="auto"/>
              <w:jc w:val="left"/>
            </w:pPr>
            <w:r w:rsidRPr="00DC7A84">
              <w:rPr>
                <w:rFonts w:cs="Arial"/>
              </w:rPr>
              <w:t>Off. Gazette of SFRJ 25/80</w:t>
            </w:r>
          </w:p>
        </w:tc>
      </w:tr>
      <w:tr w:rsidR="00177CF6" w:rsidRPr="00DC7A84" w:rsidTr="006E1B00">
        <w:trPr>
          <w:trHeight w:val="373"/>
        </w:trPr>
        <w:tc>
          <w:tcPr>
            <w:tcW w:w="959" w:type="dxa"/>
            <w:shd w:val="clear" w:color="auto" w:fill="D9D9D9" w:themeFill="background1" w:themeFillShade="D9"/>
          </w:tcPr>
          <w:p w:rsidR="00177CF6" w:rsidRPr="00DC7A84" w:rsidRDefault="00177CF6" w:rsidP="0055525F">
            <w:pPr>
              <w:autoSpaceDE w:val="0"/>
              <w:autoSpaceDN w:val="0"/>
              <w:adjustRightInd w:val="0"/>
              <w:spacing w:line="276" w:lineRule="auto"/>
              <w:jc w:val="both"/>
              <w:rPr>
                <w:rFonts w:ascii="Verdana" w:hAnsi="Verdana" w:cs="Arial"/>
                <w:b/>
                <w:sz w:val="20"/>
                <w:szCs w:val="20"/>
              </w:rPr>
            </w:pPr>
          </w:p>
          <w:p w:rsidR="00177CF6" w:rsidRPr="00DC7A84" w:rsidRDefault="00177CF6" w:rsidP="0055525F">
            <w:pPr>
              <w:autoSpaceDE w:val="0"/>
              <w:autoSpaceDN w:val="0"/>
              <w:adjustRightInd w:val="0"/>
              <w:spacing w:line="276" w:lineRule="auto"/>
              <w:jc w:val="both"/>
              <w:rPr>
                <w:rFonts w:ascii="Verdana" w:hAnsi="Verdana" w:cs="Arial"/>
                <w:b/>
                <w:sz w:val="20"/>
                <w:szCs w:val="20"/>
              </w:rPr>
            </w:pPr>
            <w:r w:rsidRPr="00DC7A84">
              <w:rPr>
                <w:rFonts w:ascii="Verdana" w:hAnsi="Verdana" w:cs="Arial"/>
                <w:b/>
                <w:sz w:val="20"/>
                <w:szCs w:val="20"/>
              </w:rPr>
              <w:t>2.11</w:t>
            </w:r>
          </w:p>
        </w:tc>
        <w:tc>
          <w:tcPr>
            <w:tcW w:w="9639" w:type="dxa"/>
            <w:gridSpan w:val="6"/>
            <w:tcBorders>
              <w:right w:val="single" w:sz="4" w:space="0" w:color="auto"/>
            </w:tcBorders>
            <w:shd w:val="clear" w:color="auto" w:fill="D9D9D9" w:themeFill="background1" w:themeFillShade="D9"/>
            <w:vAlign w:val="center"/>
          </w:tcPr>
          <w:p w:rsidR="00177CF6" w:rsidRPr="00DC7A84" w:rsidRDefault="00177CF6" w:rsidP="0055525F">
            <w:pPr>
              <w:spacing w:line="276" w:lineRule="auto"/>
              <w:jc w:val="center"/>
              <w:rPr>
                <w:rFonts w:ascii="Verdana" w:hAnsi="Verdana" w:cs="Arial"/>
                <w:b/>
                <w:sz w:val="20"/>
                <w:szCs w:val="20"/>
              </w:rPr>
            </w:pPr>
            <w:r w:rsidRPr="00DC7A84">
              <w:rPr>
                <w:rFonts w:ascii="Verdana" w:hAnsi="Verdana" w:cs="Arial"/>
                <w:b/>
                <w:sz w:val="20"/>
                <w:szCs w:val="20"/>
              </w:rPr>
              <w:t>BIOLOGICAL CHARACTERISTICS</w:t>
            </w:r>
          </w:p>
        </w:tc>
      </w:tr>
      <w:tr w:rsidR="00177CF6" w:rsidRPr="00DC7A84" w:rsidTr="00042783">
        <w:trPr>
          <w:trHeight w:val="1070"/>
        </w:trPr>
        <w:tc>
          <w:tcPr>
            <w:tcW w:w="959" w:type="dxa"/>
            <w:shd w:val="clear" w:color="auto" w:fill="auto"/>
          </w:tcPr>
          <w:p w:rsidR="00177CF6" w:rsidRPr="00DC7A84" w:rsidRDefault="00177CF6" w:rsidP="0055525F">
            <w:pPr>
              <w:autoSpaceDE w:val="0"/>
              <w:autoSpaceDN w:val="0"/>
              <w:adjustRightInd w:val="0"/>
              <w:spacing w:line="276" w:lineRule="auto"/>
              <w:rPr>
                <w:rFonts w:ascii="Verdana" w:hAnsi="Verdana" w:cs="Arial"/>
                <w:sz w:val="20"/>
                <w:szCs w:val="20"/>
              </w:rPr>
            </w:pPr>
          </w:p>
          <w:p w:rsidR="00177CF6" w:rsidRPr="00DC7A84" w:rsidRDefault="00177CF6" w:rsidP="0055525F">
            <w:pPr>
              <w:autoSpaceDE w:val="0"/>
              <w:autoSpaceDN w:val="0"/>
              <w:adjustRightInd w:val="0"/>
              <w:spacing w:line="276" w:lineRule="auto"/>
              <w:rPr>
                <w:rFonts w:ascii="Verdana" w:hAnsi="Verdana" w:cs="Arial"/>
                <w:sz w:val="20"/>
                <w:szCs w:val="20"/>
              </w:rPr>
            </w:pPr>
          </w:p>
          <w:p w:rsidR="00177CF6" w:rsidRPr="00DC7A84" w:rsidRDefault="00177CF6" w:rsidP="0055525F">
            <w:pPr>
              <w:autoSpaceDE w:val="0"/>
              <w:autoSpaceDN w:val="0"/>
              <w:adjustRightInd w:val="0"/>
              <w:spacing w:line="276" w:lineRule="auto"/>
              <w:rPr>
                <w:rFonts w:ascii="Verdana" w:hAnsi="Verdana" w:cs="Arial"/>
                <w:sz w:val="20"/>
                <w:szCs w:val="20"/>
              </w:rPr>
            </w:pPr>
            <w:r w:rsidRPr="00DC7A84">
              <w:rPr>
                <w:rFonts w:ascii="Verdana" w:hAnsi="Verdana" w:cs="Arial"/>
                <w:sz w:val="20"/>
                <w:szCs w:val="20"/>
              </w:rPr>
              <w:t>2.11.1.</w:t>
            </w:r>
          </w:p>
        </w:tc>
        <w:tc>
          <w:tcPr>
            <w:tcW w:w="3998" w:type="dxa"/>
            <w:shd w:val="clear" w:color="auto" w:fill="auto"/>
            <w:vAlign w:val="center"/>
          </w:tcPr>
          <w:p w:rsidR="00177CF6" w:rsidRPr="00DC7A84" w:rsidRDefault="00177CF6" w:rsidP="00BF34C3">
            <w:pPr>
              <w:pStyle w:val="Stext"/>
              <w:spacing w:line="276" w:lineRule="auto"/>
            </w:pPr>
            <w:r w:rsidRPr="00DC7A84">
              <w:t xml:space="preserve">GMO </w:t>
            </w:r>
            <w:r w:rsidR="00197BE7">
              <w:rPr>
                <w:rFonts w:cs="Arial"/>
              </w:rPr>
              <w:t>(Law under No. 2)</w:t>
            </w:r>
          </w:p>
        </w:tc>
        <w:tc>
          <w:tcPr>
            <w:tcW w:w="2976" w:type="dxa"/>
            <w:gridSpan w:val="4"/>
            <w:shd w:val="clear" w:color="auto" w:fill="auto"/>
          </w:tcPr>
          <w:p w:rsidR="00177CF6" w:rsidRPr="00FE2F88" w:rsidRDefault="00FE2F88" w:rsidP="00FE2F88">
            <w:pPr>
              <w:pStyle w:val="Stext"/>
              <w:spacing w:line="276" w:lineRule="auto"/>
              <w:jc w:val="center"/>
            </w:pPr>
            <w:r>
              <w:rPr>
                <w:rFonts w:cs="Arial"/>
              </w:rPr>
              <w:t xml:space="preserve">It does not contain genetically modified organisms </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177CF6" w:rsidRPr="00DC7A84" w:rsidRDefault="00177CF6" w:rsidP="00FE2F88">
            <w:pPr>
              <w:pStyle w:val="Stext"/>
              <w:spacing w:line="276" w:lineRule="auto"/>
              <w:jc w:val="center"/>
            </w:pPr>
            <w:r w:rsidRPr="00DC7A84">
              <w:t>/</w:t>
            </w:r>
          </w:p>
        </w:tc>
      </w:tr>
      <w:tr w:rsidR="00177CF6" w:rsidRPr="00DC7A84" w:rsidTr="004D469F">
        <w:trPr>
          <w:trHeight w:val="372"/>
        </w:trPr>
        <w:tc>
          <w:tcPr>
            <w:tcW w:w="959" w:type="dxa"/>
            <w:shd w:val="clear" w:color="auto" w:fill="D9D9D9" w:themeFill="background1" w:themeFillShade="D9"/>
          </w:tcPr>
          <w:p w:rsidR="00177CF6" w:rsidRPr="00DC7A84" w:rsidRDefault="00177CF6" w:rsidP="0055525F">
            <w:pPr>
              <w:autoSpaceDE w:val="0"/>
              <w:autoSpaceDN w:val="0"/>
              <w:adjustRightInd w:val="0"/>
              <w:spacing w:line="276" w:lineRule="auto"/>
              <w:rPr>
                <w:rFonts w:ascii="Verdana" w:hAnsi="Verdana" w:cs="Arial"/>
                <w:b/>
                <w:sz w:val="20"/>
                <w:szCs w:val="20"/>
              </w:rPr>
            </w:pPr>
            <w:r w:rsidRPr="00DC7A84">
              <w:rPr>
                <w:rFonts w:ascii="Verdana" w:hAnsi="Verdana" w:cs="Arial"/>
                <w:b/>
                <w:sz w:val="20"/>
                <w:szCs w:val="20"/>
              </w:rPr>
              <w:t>2.12</w:t>
            </w:r>
          </w:p>
        </w:tc>
        <w:tc>
          <w:tcPr>
            <w:tcW w:w="9639" w:type="dxa"/>
            <w:gridSpan w:val="6"/>
            <w:tcBorders>
              <w:right w:val="single" w:sz="4" w:space="0" w:color="auto"/>
            </w:tcBorders>
            <w:shd w:val="clear" w:color="auto" w:fill="D9D9D9" w:themeFill="background1" w:themeFillShade="D9"/>
            <w:vAlign w:val="center"/>
          </w:tcPr>
          <w:p w:rsidR="00177CF6" w:rsidRPr="00DC7A84" w:rsidRDefault="00177CF6" w:rsidP="0055525F">
            <w:pPr>
              <w:spacing w:line="276" w:lineRule="auto"/>
              <w:jc w:val="center"/>
              <w:rPr>
                <w:rFonts w:ascii="Verdana" w:hAnsi="Verdana"/>
                <w:sz w:val="20"/>
                <w:szCs w:val="20"/>
              </w:rPr>
            </w:pPr>
            <w:r w:rsidRPr="00DC7A84">
              <w:rPr>
                <w:rFonts w:ascii="Verdana" w:hAnsi="Verdana" w:cs="Arial"/>
                <w:b/>
                <w:sz w:val="20"/>
                <w:szCs w:val="20"/>
              </w:rPr>
              <w:t>FOOD ADULTERATION</w:t>
            </w:r>
          </w:p>
        </w:tc>
      </w:tr>
      <w:tr w:rsidR="00177CF6" w:rsidRPr="00DC7A84" w:rsidTr="0055525F">
        <w:trPr>
          <w:trHeight w:val="816"/>
        </w:trPr>
        <w:tc>
          <w:tcPr>
            <w:tcW w:w="959" w:type="dxa"/>
            <w:shd w:val="clear" w:color="auto" w:fill="auto"/>
          </w:tcPr>
          <w:p w:rsidR="00177CF6" w:rsidRPr="00DC7A84" w:rsidRDefault="00177CF6" w:rsidP="0055525F">
            <w:pPr>
              <w:autoSpaceDE w:val="0"/>
              <w:autoSpaceDN w:val="0"/>
              <w:adjustRightInd w:val="0"/>
              <w:spacing w:line="276" w:lineRule="auto"/>
              <w:rPr>
                <w:rFonts w:ascii="Verdana" w:hAnsi="Verdana" w:cs="Arial"/>
                <w:sz w:val="20"/>
                <w:szCs w:val="20"/>
              </w:rPr>
            </w:pPr>
          </w:p>
          <w:p w:rsidR="00177CF6" w:rsidRPr="00DC7A84" w:rsidRDefault="00177CF6" w:rsidP="0055525F">
            <w:pPr>
              <w:autoSpaceDE w:val="0"/>
              <w:autoSpaceDN w:val="0"/>
              <w:adjustRightInd w:val="0"/>
              <w:spacing w:line="276" w:lineRule="auto"/>
              <w:rPr>
                <w:rFonts w:ascii="Verdana" w:hAnsi="Verdana" w:cs="Arial"/>
                <w:sz w:val="20"/>
                <w:szCs w:val="20"/>
              </w:rPr>
            </w:pPr>
            <w:r w:rsidRPr="00DC7A84">
              <w:rPr>
                <w:rFonts w:ascii="Verdana" w:hAnsi="Verdana" w:cs="Arial"/>
                <w:sz w:val="20"/>
                <w:szCs w:val="20"/>
              </w:rPr>
              <w:t>2.12.1.</w:t>
            </w:r>
          </w:p>
        </w:tc>
        <w:tc>
          <w:tcPr>
            <w:tcW w:w="9639" w:type="dxa"/>
            <w:gridSpan w:val="6"/>
            <w:tcBorders>
              <w:bottom w:val="single" w:sz="4" w:space="0" w:color="auto"/>
              <w:right w:val="single" w:sz="4" w:space="0" w:color="auto"/>
            </w:tcBorders>
            <w:shd w:val="clear" w:color="auto" w:fill="auto"/>
            <w:vAlign w:val="center"/>
          </w:tcPr>
          <w:p w:rsidR="00177CF6" w:rsidRPr="00DC7A84" w:rsidRDefault="00177CF6" w:rsidP="006E1B00">
            <w:pPr>
              <w:spacing w:line="276" w:lineRule="auto"/>
              <w:jc w:val="both"/>
              <w:rPr>
                <w:rFonts w:ascii="Verdana" w:hAnsi="Verdana" w:cs="Arial"/>
                <w:b/>
                <w:sz w:val="20"/>
                <w:szCs w:val="20"/>
              </w:rPr>
            </w:pPr>
            <w:r w:rsidRPr="00DC7A84">
              <w:rPr>
                <w:rFonts w:ascii="Verdana" w:hAnsi="Verdana" w:cs="Arial"/>
                <w:sz w:val="20"/>
                <w:szCs w:val="20"/>
                <w:lang w:val="fr-FR"/>
              </w:rPr>
              <w:t xml:space="preserve">Butter is produced </w:t>
            </w:r>
            <w:r w:rsidR="006E1B00">
              <w:rPr>
                <w:rFonts w:ascii="Verdana" w:hAnsi="Verdana" w:cs="Arial"/>
                <w:sz w:val="20"/>
                <w:szCs w:val="20"/>
                <w:lang w:val="fr-FR"/>
              </w:rPr>
              <w:t>necessarily</w:t>
            </w:r>
            <w:r w:rsidRPr="00DC7A84">
              <w:rPr>
                <w:rFonts w:ascii="Verdana" w:hAnsi="Verdana" w:cs="Arial"/>
                <w:sz w:val="20"/>
                <w:szCs w:val="20"/>
                <w:lang w:val="fr-FR"/>
              </w:rPr>
              <w:t xml:space="preserve"> from milk, without additives that partially or completely replace any milk component. Authentication is </w:t>
            </w:r>
            <w:r w:rsidR="006E1B00" w:rsidRPr="006E1B00">
              <w:rPr>
                <w:rFonts w:ascii="Verdana" w:hAnsi="Verdana" w:cs="Arial"/>
                <w:sz w:val="20"/>
                <w:szCs w:val="20"/>
                <w:lang w:val="fr-FR"/>
              </w:rPr>
              <w:t xml:space="preserve">is verified </w:t>
            </w:r>
            <w:r w:rsidRPr="00DC7A84">
              <w:rPr>
                <w:rFonts w:ascii="Verdana" w:hAnsi="Verdana" w:cs="Arial"/>
                <w:sz w:val="20"/>
                <w:szCs w:val="20"/>
                <w:lang w:val="fr-FR"/>
              </w:rPr>
              <w:t>by an accredited method.</w:t>
            </w:r>
          </w:p>
        </w:tc>
      </w:tr>
    </w:tbl>
    <w:p w:rsidR="00177CF6" w:rsidRPr="001C33EF" w:rsidRDefault="00177CF6" w:rsidP="00E733B1">
      <w:pPr>
        <w:pStyle w:val="ListParagraph"/>
        <w:numPr>
          <w:ilvl w:val="0"/>
          <w:numId w:val="4"/>
        </w:numPr>
        <w:autoSpaceDE w:val="0"/>
        <w:autoSpaceDN w:val="0"/>
        <w:adjustRightInd w:val="0"/>
        <w:jc w:val="both"/>
        <w:rPr>
          <w:rFonts w:ascii="Verdana" w:hAnsi="Verdana" w:cs="Arial"/>
          <w:b/>
          <w:bCs/>
          <w:sz w:val="20"/>
          <w:szCs w:val="20"/>
          <w:lang w:val="en-GB"/>
        </w:rPr>
      </w:pPr>
      <w:r w:rsidRPr="001C33EF">
        <w:rPr>
          <w:rFonts w:ascii="Verdana" w:hAnsi="Verdana" w:cs="Arial"/>
          <w:b/>
          <w:bCs/>
          <w:sz w:val="20"/>
          <w:szCs w:val="20"/>
          <w:lang w:val="en-GB"/>
        </w:rPr>
        <w:t>PACKAGING MATERIAL</w:t>
      </w:r>
    </w:p>
    <w:p w:rsidR="00177CF6" w:rsidRPr="00FE2F88" w:rsidRDefault="00177CF6" w:rsidP="00E733B1">
      <w:pPr>
        <w:ind w:left="720" w:right="49" w:hanging="720"/>
        <w:jc w:val="both"/>
        <w:rPr>
          <w:rFonts w:ascii="Verdana" w:hAnsi="Verdana" w:cs="Arial"/>
          <w:sz w:val="20"/>
          <w:szCs w:val="20"/>
          <w:lang w:val="en-GB"/>
        </w:rPr>
      </w:pPr>
      <w:r w:rsidRPr="00FE2F88">
        <w:rPr>
          <w:rFonts w:ascii="Verdana" w:hAnsi="Verdana" w:cs="Arial"/>
          <w:sz w:val="20"/>
          <w:szCs w:val="20"/>
          <w:lang w:val="en-GB"/>
        </w:rPr>
        <w:t>3.1. The raw material should be packaged in such a way as to ensure the hygienic, nutritional, technological and organoleptic qualities of the product. Packaging should protect the raw material from microbiological and other contamination, moisture and spillage.</w:t>
      </w:r>
    </w:p>
    <w:p w:rsidR="00177CF6" w:rsidRPr="00FE2F88" w:rsidRDefault="00177CF6" w:rsidP="00E733B1">
      <w:pPr>
        <w:ind w:left="720" w:right="49" w:hanging="720"/>
        <w:jc w:val="both"/>
        <w:rPr>
          <w:rFonts w:ascii="Verdana" w:hAnsi="Verdana" w:cs="Arial"/>
          <w:sz w:val="20"/>
          <w:szCs w:val="20"/>
          <w:lang w:val="en-GB"/>
        </w:rPr>
      </w:pPr>
      <w:r w:rsidRPr="00FE2F88">
        <w:rPr>
          <w:rFonts w:ascii="Verdana" w:hAnsi="Verdana" w:cs="Arial"/>
          <w:sz w:val="20"/>
          <w:szCs w:val="20"/>
          <w:lang w:val="en-GB"/>
        </w:rPr>
        <w:t>The correctness of the packaging that comes into direct contact with the food should be in accordance with: The Law on Packaging and Packaging Waste (Official Gazette RS 36/09) and 95/18 and other laws, the Law on General Use Items (Official Gazette RS 25/19); Rulebook on the conditions regarding the health safety of objects of general use that can be placed on the market (Official Gazette SFRY no. 26/83, 61/84, 56/86, 50/89, 18/91, 60/2019) - others. Rulebook and 78/2019 - others. Rulebook.</w:t>
      </w:r>
    </w:p>
    <w:p w:rsidR="00177CF6" w:rsidRPr="00FE2F88" w:rsidRDefault="00177CF6" w:rsidP="00E733B1">
      <w:pPr>
        <w:ind w:left="720" w:right="49" w:hanging="720"/>
        <w:jc w:val="both"/>
        <w:rPr>
          <w:rFonts w:ascii="Verdana" w:hAnsi="Verdana" w:cs="Arial"/>
          <w:sz w:val="20"/>
          <w:szCs w:val="20"/>
          <w:lang w:val="en-GB"/>
        </w:rPr>
      </w:pPr>
      <w:r w:rsidRPr="00FE2F88">
        <w:rPr>
          <w:rFonts w:ascii="Verdana" w:hAnsi="Verdana" w:cs="Arial"/>
          <w:sz w:val="20"/>
          <w:szCs w:val="20"/>
          <w:lang w:val="en-GB"/>
        </w:rPr>
        <w:t xml:space="preserve">3.2.   </w:t>
      </w:r>
      <w:r w:rsidR="001C33EF" w:rsidRPr="001C33EF">
        <w:rPr>
          <w:rFonts w:ascii="Verdana" w:hAnsi="Verdana" w:cs="Arial"/>
          <w:sz w:val="20"/>
          <w:szCs w:val="20"/>
          <w:lang w:val="en-GB"/>
        </w:rPr>
        <w:t xml:space="preserve">Raw material </w:t>
      </w:r>
      <w:r w:rsidR="00C339BF">
        <w:rPr>
          <w:rFonts w:ascii="Verdana" w:hAnsi="Verdana" w:cs="Arial"/>
          <w:sz w:val="20"/>
          <w:szCs w:val="20"/>
          <w:lang w:val="en-GB"/>
        </w:rPr>
        <w:t xml:space="preserve">should be </w:t>
      </w:r>
      <w:r w:rsidR="001C33EF" w:rsidRPr="001C33EF">
        <w:rPr>
          <w:rFonts w:ascii="Verdana" w:hAnsi="Verdana" w:cs="Arial"/>
          <w:sz w:val="20"/>
          <w:szCs w:val="20"/>
          <w:lang w:val="en-GB"/>
        </w:rPr>
        <w:t>in cardboard boxes with colored PE bag</w:t>
      </w:r>
      <w:r w:rsidR="00C339BF">
        <w:rPr>
          <w:rFonts w:ascii="Verdana" w:hAnsi="Verdana" w:cs="Arial"/>
          <w:sz w:val="20"/>
          <w:szCs w:val="20"/>
          <w:lang w:val="en-GB"/>
        </w:rPr>
        <w:t xml:space="preserve"> inside</w:t>
      </w:r>
      <w:r w:rsidR="001C33EF" w:rsidRPr="001C33EF">
        <w:rPr>
          <w:rFonts w:ascii="Verdana" w:hAnsi="Verdana" w:cs="Arial"/>
          <w:sz w:val="20"/>
          <w:szCs w:val="20"/>
          <w:lang w:val="en-GB"/>
        </w:rPr>
        <w:t>, net weight 20 or 25 kg</w:t>
      </w:r>
      <w:r w:rsidRPr="00FE2F88">
        <w:rPr>
          <w:rFonts w:ascii="Verdana" w:hAnsi="Verdana" w:cs="Arial"/>
          <w:sz w:val="20"/>
          <w:szCs w:val="20"/>
          <w:lang w:val="en-GB"/>
        </w:rPr>
        <w:t>.</w:t>
      </w:r>
    </w:p>
    <w:p w:rsidR="00177CF6" w:rsidRPr="00FE2F88" w:rsidRDefault="00177CF6" w:rsidP="00E733B1">
      <w:pPr>
        <w:ind w:left="720" w:right="49" w:hanging="720"/>
        <w:jc w:val="both"/>
        <w:rPr>
          <w:rFonts w:ascii="Verdana" w:hAnsi="Verdana" w:cs="Arial"/>
          <w:sz w:val="20"/>
          <w:szCs w:val="20"/>
          <w:lang w:val="en-GB"/>
        </w:rPr>
      </w:pPr>
      <w:r w:rsidRPr="00FE2F88">
        <w:rPr>
          <w:rFonts w:ascii="Verdana" w:hAnsi="Verdana" w:cs="Arial"/>
          <w:sz w:val="20"/>
          <w:szCs w:val="20"/>
          <w:lang w:val="en-GB"/>
        </w:rPr>
        <w:t xml:space="preserve">3.3.  </w:t>
      </w:r>
      <w:r w:rsidR="00C339BF">
        <w:rPr>
          <w:rFonts w:ascii="Verdana" w:hAnsi="Verdana" w:cs="Arial"/>
          <w:sz w:val="20"/>
          <w:szCs w:val="20"/>
          <w:lang w:val="en-GB"/>
        </w:rPr>
        <w:t>Boxes</w:t>
      </w:r>
      <w:r w:rsidR="006F0B73">
        <w:rPr>
          <w:rFonts w:ascii="Verdana" w:hAnsi="Verdana" w:cs="Arial"/>
          <w:sz w:val="20"/>
          <w:szCs w:val="20"/>
          <w:lang w:val="en-GB"/>
        </w:rPr>
        <w:t xml:space="preserve">should be </w:t>
      </w:r>
      <w:r w:rsidRPr="00FE2F88">
        <w:rPr>
          <w:rFonts w:ascii="Verdana" w:hAnsi="Verdana" w:cs="Arial"/>
          <w:sz w:val="20"/>
          <w:szCs w:val="20"/>
          <w:lang w:val="en-GB"/>
        </w:rPr>
        <w:t xml:space="preserve">compactly stacked on pallets </w:t>
      </w:r>
      <w:r w:rsidR="006F0B73">
        <w:rPr>
          <w:rFonts w:ascii="Verdana" w:hAnsi="Verdana" w:cs="Arial"/>
          <w:sz w:val="20"/>
          <w:szCs w:val="20"/>
          <w:lang w:val="en-GB"/>
        </w:rPr>
        <w:t>of appropriate,</w:t>
      </w:r>
      <w:bookmarkStart w:id="0" w:name="_GoBack"/>
      <w:bookmarkEnd w:id="0"/>
      <w:r w:rsidRPr="00FE2F88">
        <w:rPr>
          <w:rFonts w:ascii="Verdana" w:hAnsi="Verdana" w:cs="Arial"/>
          <w:sz w:val="20"/>
          <w:szCs w:val="20"/>
          <w:lang w:val="en-GB"/>
        </w:rPr>
        <w:t xml:space="preserve">EUR quality and dimensions (800x1200 mm or 1000x1200 mm), max. gross height 1600mm, without crossing the edge of the floor pallet. </w:t>
      </w:r>
      <w:r w:rsidR="00C339BF">
        <w:rPr>
          <w:rFonts w:ascii="Verdana" w:hAnsi="Verdana" w:cs="Arial"/>
          <w:sz w:val="20"/>
          <w:szCs w:val="20"/>
          <w:lang w:val="en-GB"/>
        </w:rPr>
        <w:t>T</w:t>
      </w:r>
      <w:r w:rsidR="00C339BF" w:rsidRPr="00C339BF">
        <w:rPr>
          <w:rFonts w:ascii="Verdana" w:hAnsi="Verdana" w:cs="Arial"/>
          <w:sz w:val="20"/>
          <w:szCs w:val="20"/>
          <w:lang w:val="en-GB"/>
        </w:rPr>
        <w:t>he whole pallet should be wrapped with stretch foil</w:t>
      </w:r>
      <w:r w:rsidRPr="00FE2F88">
        <w:rPr>
          <w:rFonts w:ascii="Verdana" w:hAnsi="Verdana" w:cs="Arial"/>
          <w:sz w:val="20"/>
          <w:szCs w:val="20"/>
          <w:lang w:val="en-GB"/>
        </w:rPr>
        <w:t>.</w:t>
      </w:r>
    </w:p>
    <w:p w:rsidR="00177CF6" w:rsidRPr="00FE2F88" w:rsidRDefault="00177CF6" w:rsidP="00177CF6">
      <w:pPr>
        <w:spacing w:before="120"/>
        <w:ind w:right="49"/>
        <w:jc w:val="both"/>
        <w:rPr>
          <w:rFonts w:ascii="Verdana" w:hAnsi="Verdana" w:cs="Arial"/>
          <w:sz w:val="20"/>
          <w:szCs w:val="20"/>
          <w:lang w:val="en-GB"/>
        </w:rPr>
      </w:pPr>
    </w:p>
    <w:p w:rsidR="00177CF6" w:rsidRPr="001C33EF" w:rsidRDefault="00177CF6" w:rsidP="00E733B1">
      <w:pPr>
        <w:pStyle w:val="ListParagraph"/>
        <w:numPr>
          <w:ilvl w:val="0"/>
          <w:numId w:val="4"/>
        </w:numPr>
        <w:autoSpaceDE w:val="0"/>
        <w:autoSpaceDN w:val="0"/>
        <w:adjustRightInd w:val="0"/>
        <w:ind w:right="49"/>
        <w:jc w:val="both"/>
        <w:rPr>
          <w:rFonts w:ascii="Verdana" w:hAnsi="Verdana" w:cs="Arial"/>
          <w:sz w:val="20"/>
          <w:szCs w:val="20"/>
          <w:lang w:val="en-GB"/>
        </w:rPr>
      </w:pPr>
      <w:r w:rsidRPr="001C33EF">
        <w:rPr>
          <w:rFonts w:ascii="Verdana" w:hAnsi="Verdana" w:cs="Arial"/>
          <w:b/>
          <w:bCs/>
          <w:sz w:val="20"/>
          <w:szCs w:val="20"/>
          <w:lang w:val="en-GB"/>
        </w:rPr>
        <w:t>LABELING</w:t>
      </w:r>
    </w:p>
    <w:p w:rsidR="00177CF6" w:rsidRPr="00FE2F88" w:rsidRDefault="001C33EF" w:rsidP="00E733B1">
      <w:pPr>
        <w:ind w:left="720" w:right="49" w:hanging="720"/>
        <w:jc w:val="both"/>
        <w:rPr>
          <w:rFonts w:ascii="Verdana" w:hAnsi="Verdana" w:cs="Arial"/>
          <w:sz w:val="20"/>
          <w:szCs w:val="20"/>
          <w:lang w:val="en-GB"/>
        </w:rPr>
      </w:pPr>
      <w:r>
        <w:rPr>
          <w:rFonts w:ascii="Verdana" w:hAnsi="Verdana" w:cs="Arial"/>
          <w:sz w:val="20"/>
          <w:szCs w:val="20"/>
          <w:lang w:val="en-GB"/>
        </w:rPr>
        <w:t>4</w:t>
      </w:r>
      <w:r w:rsidR="00177CF6" w:rsidRPr="00FE2F88">
        <w:rPr>
          <w:rFonts w:ascii="Verdana" w:hAnsi="Verdana" w:cs="Arial"/>
          <w:sz w:val="20"/>
          <w:szCs w:val="20"/>
          <w:lang w:val="en-GB"/>
        </w:rPr>
        <w:t xml:space="preserve">.1.  Each individual package </w:t>
      </w:r>
      <w:r w:rsidR="00C339BF">
        <w:rPr>
          <w:rFonts w:ascii="Verdana" w:hAnsi="Verdana" w:cs="Arial"/>
          <w:sz w:val="20"/>
          <w:szCs w:val="20"/>
          <w:lang w:val="en-GB"/>
        </w:rPr>
        <w:t>should</w:t>
      </w:r>
      <w:r w:rsidR="00177CF6" w:rsidRPr="00FE2F88">
        <w:rPr>
          <w:rFonts w:ascii="Verdana" w:hAnsi="Verdana" w:cs="Arial"/>
          <w:sz w:val="20"/>
          <w:szCs w:val="20"/>
          <w:lang w:val="en-GB"/>
        </w:rPr>
        <w:t xml:space="preserve"> conta</w:t>
      </w:r>
      <w:r w:rsidR="00C339BF">
        <w:rPr>
          <w:rFonts w:ascii="Verdana" w:hAnsi="Verdana" w:cs="Arial"/>
          <w:sz w:val="20"/>
          <w:szCs w:val="20"/>
          <w:lang w:val="en-GB"/>
        </w:rPr>
        <w:t>in a declaration in Serbian</w:t>
      </w:r>
      <w:r w:rsidR="00177CF6" w:rsidRPr="00FE2F88">
        <w:rPr>
          <w:rFonts w:ascii="Verdana" w:hAnsi="Verdana" w:cs="Arial"/>
          <w:sz w:val="20"/>
          <w:szCs w:val="20"/>
          <w:lang w:val="en-GB"/>
        </w:rPr>
        <w:t>, which is in accordance with the relevant Rulebook (Rulebook listed under no. 10), including the date of manufacture.</w:t>
      </w:r>
    </w:p>
    <w:p w:rsidR="00177CF6" w:rsidRPr="00FE2F88" w:rsidRDefault="001C33EF" w:rsidP="00E733B1">
      <w:pPr>
        <w:ind w:left="720" w:right="49" w:hanging="720"/>
        <w:jc w:val="both"/>
        <w:rPr>
          <w:rFonts w:ascii="Verdana" w:hAnsi="Verdana" w:cs="Arial"/>
          <w:sz w:val="20"/>
          <w:szCs w:val="20"/>
          <w:lang w:val="en-GB"/>
        </w:rPr>
      </w:pPr>
      <w:r>
        <w:rPr>
          <w:rFonts w:ascii="Verdana" w:hAnsi="Verdana" w:cs="Arial"/>
          <w:sz w:val="20"/>
          <w:szCs w:val="20"/>
          <w:lang w:val="en-GB"/>
        </w:rPr>
        <w:t>4</w:t>
      </w:r>
      <w:r w:rsidR="00177CF6" w:rsidRPr="00FE2F88">
        <w:rPr>
          <w:rFonts w:ascii="Verdana" w:hAnsi="Verdana" w:cs="Arial"/>
          <w:sz w:val="20"/>
          <w:szCs w:val="20"/>
          <w:lang w:val="en-GB"/>
        </w:rPr>
        <w:t>.2.   Each pallet should be marked with a pallet sticker in Serbian, which should be placed in the upper right corner on the wider part of the pallet.</w:t>
      </w:r>
    </w:p>
    <w:p w:rsidR="00177CF6" w:rsidRPr="00FE2F88" w:rsidRDefault="00177CF6" w:rsidP="00177CF6">
      <w:pPr>
        <w:spacing w:before="120"/>
        <w:ind w:right="49"/>
        <w:jc w:val="both"/>
        <w:rPr>
          <w:rFonts w:ascii="Verdana" w:hAnsi="Verdana" w:cs="Arial"/>
          <w:sz w:val="20"/>
          <w:szCs w:val="20"/>
          <w:lang w:val="en-GB"/>
        </w:rPr>
      </w:pPr>
    </w:p>
    <w:p w:rsidR="00177CF6" w:rsidRPr="00FE2F88" w:rsidRDefault="00177CF6" w:rsidP="00E733B1">
      <w:pPr>
        <w:pStyle w:val="ListParagraph"/>
        <w:numPr>
          <w:ilvl w:val="0"/>
          <w:numId w:val="4"/>
        </w:numPr>
        <w:autoSpaceDE w:val="0"/>
        <w:autoSpaceDN w:val="0"/>
        <w:adjustRightInd w:val="0"/>
        <w:ind w:left="720" w:right="49" w:hanging="720"/>
        <w:contextualSpacing w:val="0"/>
        <w:jc w:val="both"/>
        <w:rPr>
          <w:rFonts w:ascii="Verdana" w:hAnsi="Verdana" w:cs="Arial"/>
          <w:b/>
          <w:bCs/>
          <w:sz w:val="20"/>
          <w:szCs w:val="20"/>
          <w:lang w:val="en-GB"/>
        </w:rPr>
      </w:pPr>
      <w:r w:rsidRPr="00FE2F88">
        <w:rPr>
          <w:rFonts w:ascii="Verdana" w:hAnsi="Verdana" w:cs="Arial"/>
          <w:b/>
          <w:bCs/>
          <w:sz w:val="20"/>
          <w:szCs w:val="20"/>
          <w:lang w:val="en-GB"/>
        </w:rPr>
        <w:t>TRANSPORT AND HANDLING</w:t>
      </w:r>
    </w:p>
    <w:p w:rsidR="00177CF6" w:rsidRPr="00FE2F88" w:rsidRDefault="00E733B1" w:rsidP="00094DF8">
      <w:pPr>
        <w:numPr>
          <w:ilvl w:val="0"/>
          <w:numId w:val="15"/>
        </w:numPr>
        <w:tabs>
          <w:tab w:val="clear" w:pos="360"/>
          <w:tab w:val="num" w:pos="720"/>
        </w:tabs>
        <w:autoSpaceDE w:val="0"/>
        <w:autoSpaceDN w:val="0"/>
        <w:adjustRightInd w:val="0"/>
        <w:ind w:left="720" w:right="49" w:hanging="720"/>
        <w:jc w:val="both"/>
        <w:rPr>
          <w:rFonts w:ascii="Verdana" w:hAnsi="Verdana" w:cs="Arial"/>
          <w:sz w:val="20"/>
          <w:szCs w:val="20"/>
          <w:lang w:val="en-GB"/>
        </w:rPr>
      </w:pPr>
      <w:r w:rsidRPr="00E733B1">
        <w:rPr>
          <w:rFonts w:ascii="Verdana" w:hAnsi="Verdana" w:cs="Arial"/>
          <w:sz w:val="20"/>
          <w:szCs w:val="20"/>
          <w:lang w:val="en-GB"/>
        </w:rPr>
        <w:t>Transport in clean and dry conditions, protected from external influences. Transport in vehicles with thermo king, at a temperature lower than -15</w:t>
      </w:r>
      <w:r w:rsidRPr="00E733B1">
        <w:rPr>
          <w:rFonts w:ascii="Verdana" w:hAnsi="Verdana" w:cs="Arial"/>
          <w:sz w:val="20"/>
          <w:szCs w:val="20"/>
          <w:vertAlign w:val="superscript"/>
          <w:lang w:val="en-GB"/>
        </w:rPr>
        <w:t>O</w:t>
      </w:r>
      <w:r w:rsidRPr="00E733B1">
        <w:rPr>
          <w:rFonts w:ascii="Verdana" w:hAnsi="Verdana" w:cs="Arial"/>
          <w:sz w:val="20"/>
          <w:szCs w:val="20"/>
          <w:lang w:val="en-GB"/>
        </w:rPr>
        <w:t>C.</w:t>
      </w:r>
    </w:p>
    <w:p w:rsidR="00177CF6" w:rsidRPr="00FE2F88" w:rsidRDefault="00177CF6" w:rsidP="00E733B1">
      <w:pPr>
        <w:pStyle w:val="ListParagraph"/>
        <w:numPr>
          <w:ilvl w:val="0"/>
          <w:numId w:val="4"/>
        </w:numPr>
        <w:autoSpaceDE w:val="0"/>
        <w:autoSpaceDN w:val="0"/>
        <w:adjustRightInd w:val="0"/>
        <w:spacing w:before="120"/>
        <w:ind w:left="720" w:hanging="720"/>
        <w:jc w:val="both"/>
        <w:rPr>
          <w:rFonts w:ascii="Verdana" w:hAnsi="Verdana" w:cs="Arial"/>
          <w:sz w:val="20"/>
          <w:szCs w:val="20"/>
          <w:lang w:val="en-GB"/>
        </w:rPr>
      </w:pPr>
      <w:r w:rsidRPr="00FE2F88">
        <w:rPr>
          <w:rFonts w:ascii="Verdana" w:hAnsi="Verdana" w:cs="Arial"/>
          <w:b/>
          <w:bCs/>
          <w:sz w:val="20"/>
          <w:szCs w:val="20"/>
          <w:lang w:val="en-GB"/>
        </w:rPr>
        <w:t xml:space="preserve">STORAGE </w:t>
      </w:r>
    </w:p>
    <w:p w:rsidR="00177CF6" w:rsidRPr="00E733B1" w:rsidRDefault="00C339BF" w:rsidP="00E733B1">
      <w:pPr>
        <w:pStyle w:val="ListParagraph"/>
        <w:numPr>
          <w:ilvl w:val="1"/>
          <w:numId w:val="19"/>
        </w:numPr>
        <w:spacing w:before="120"/>
        <w:ind w:right="49"/>
        <w:jc w:val="both"/>
        <w:rPr>
          <w:rFonts w:ascii="Verdana" w:hAnsi="Verdana" w:cs="Arial"/>
          <w:sz w:val="20"/>
          <w:szCs w:val="20"/>
          <w:lang w:val="en-GB"/>
        </w:rPr>
      </w:pPr>
      <w:r>
        <w:rPr>
          <w:rFonts w:ascii="Verdana" w:hAnsi="Verdana" w:cs="Arial"/>
          <w:sz w:val="20"/>
          <w:szCs w:val="20"/>
          <w:lang w:val="en-GB"/>
        </w:rPr>
        <w:t>F</w:t>
      </w:r>
      <w:r w:rsidR="001C33EF" w:rsidRPr="00E733B1">
        <w:rPr>
          <w:rFonts w:ascii="Verdana" w:hAnsi="Verdana" w:cs="Arial"/>
          <w:sz w:val="20"/>
          <w:szCs w:val="20"/>
          <w:lang w:val="en-GB"/>
        </w:rPr>
        <w:t xml:space="preserve">rozen butter </w:t>
      </w:r>
      <w:r>
        <w:rPr>
          <w:rFonts w:ascii="Verdana" w:hAnsi="Verdana" w:cs="Arial"/>
          <w:sz w:val="20"/>
          <w:szCs w:val="20"/>
          <w:lang w:val="en-GB"/>
        </w:rPr>
        <w:t>should be stored on pallets, at the</w:t>
      </w:r>
      <w:r w:rsidR="001C33EF" w:rsidRPr="00E733B1">
        <w:rPr>
          <w:rFonts w:ascii="Verdana" w:hAnsi="Verdana" w:cs="Arial"/>
          <w:sz w:val="20"/>
          <w:szCs w:val="20"/>
          <w:lang w:val="en-GB"/>
        </w:rPr>
        <w:t xml:space="preserve"> temperature lower than -15</w:t>
      </w:r>
      <w:r w:rsidR="001C33EF" w:rsidRPr="00E733B1">
        <w:rPr>
          <w:rFonts w:ascii="Verdana" w:hAnsi="Verdana" w:cs="Arial"/>
          <w:sz w:val="20"/>
          <w:szCs w:val="20"/>
          <w:vertAlign w:val="superscript"/>
          <w:lang w:val="en-GB"/>
        </w:rPr>
        <w:t>O</w:t>
      </w:r>
      <w:r w:rsidR="001C33EF" w:rsidRPr="00E733B1">
        <w:rPr>
          <w:rFonts w:ascii="Verdana" w:hAnsi="Verdana" w:cs="Arial"/>
          <w:sz w:val="20"/>
          <w:szCs w:val="20"/>
          <w:lang w:val="en-GB"/>
        </w:rPr>
        <w:t>C, without the presence of foreign odors and protected from external influences.</w:t>
      </w:r>
    </w:p>
    <w:p w:rsidR="001C33EF" w:rsidRPr="00FE2F88" w:rsidRDefault="001C33EF" w:rsidP="001C33EF">
      <w:pPr>
        <w:pStyle w:val="ListParagraph"/>
        <w:spacing w:before="120"/>
        <w:ind w:left="1110" w:right="49"/>
        <w:jc w:val="both"/>
        <w:rPr>
          <w:rFonts w:ascii="Verdana" w:hAnsi="Verdana" w:cs="Arial"/>
          <w:sz w:val="20"/>
          <w:szCs w:val="20"/>
          <w:lang w:val="en-GB"/>
        </w:rPr>
      </w:pPr>
    </w:p>
    <w:p w:rsidR="00177CF6" w:rsidRPr="00FE2F88" w:rsidRDefault="00177CF6" w:rsidP="00E733B1">
      <w:pPr>
        <w:numPr>
          <w:ilvl w:val="0"/>
          <w:numId w:val="4"/>
        </w:numPr>
        <w:autoSpaceDE w:val="0"/>
        <w:autoSpaceDN w:val="0"/>
        <w:adjustRightInd w:val="0"/>
        <w:ind w:left="720" w:right="49" w:hanging="720"/>
        <w:jc w:val="both"/>
        <w:rPr>
          <w:rFonts w:ascii="Verdana" w:hAnsi="Verdana" w:cs="Arial"/>
          <w:b/>
          <w:bCs/>
          <w:sz w:val="20"/>
          <w:szCs w:val="20"/>
          <w:lang w:val="en-GB"/>
        </w:rPr>
      </w:pPr>
      <w:r w:rsidRPr="00FE2F88">
        <w:rPr>
          <w:rFonts w:ascii="Verdana" w:hAnsi="Verdana" w:cs="Arial"/>
          <w:b/>
          <w:bCs/>
          <w:sz w:val="20"/>
          <w:szCs w:val="20"/>
          <w:lang w:val="en-GB"/>
        </w:rPr>
        <w:t>EXPIRY DATE</w:t>
      </w:r>
    </w:p>
    <w:p w:rsidR="00177CF6" w:rsidRPr="00FE2F88" w:rsidRDefault="00177CF6" w:rsidP="00E733B1">
      <w:pPr>
        <w:numPr>
          <w:ilvl w:val="0"/>
          <w:numId w:val="16"/>
        </w:numPr>
        <w:tabs>
          <w:tab w:val="clear" w:pos="360"/>
        </w:tabs>
        <w:autoSpaceDE w:val="0"/>
        <w:autoSpaceDN w:val="0"/>
        <w:adjustRightInd w:val="0"/>
        <w:ind w:left="720" w:right="49" w:hanging="720"/>
        <w:jc w:val="both"/>
        <w:rPr>
          <w:rFonts w:ascii="Verdana" w:hAnsi="Verdana" w:cs="Arial"/>
          <w:sz w:val="20"/>
          <w:szCs w:val="20"/>
          <w:lang w:val="en-GB"/>
        </w:rPr>
      </w:pPr>
      <w:r w:rsidRPr="00FE2F88">
        <w:rPr>
          <w:rFonts w:ascii="Verdana" w:hAnsi="Verdana" w:cs="Arial"/>
          <w:sz w:val="20"/>
          <w:szCs w:val="20"/>
          <w:lang w:val="en-GB"/>
        </w:rPr>
        <w:t>Expiry term: prescribed by the manufacturer's declaration.</w:t>
      </w:r>
    </w:p>
    <w:p w:rsidR="00177CF6" w:rsidRPr="00FE2F88" w:rsidRDefault="00177CF6" w:rsidP="00E733B1">
      <w:pPr>
        <w:numPr>
          <w:ilvl w:val="0"/>
          <w:numId w:val="16"/>
        </w:numPr>
        <w:tabs>
          <w:tab w:val="clear" w:pos="360"/>
        </w:tabs>
        <w:autoSpaceDE w:val="0"/>
        <w:autoSpaceDN w:val="0"/>
        <w:adjustRightInd w:val="0"/>
        <w:ind w:left="720" w:right="49" w:hanging="720"/>
        <w:jc w:val="both"/>
        <w:rPr>
          <w:rFonts w:ascii="Verdana" w:hAnsi="Verdana" w:cs="Arial"/>
          <w:sz w:val="20"/>
          <w:szCs w:val="20"/>
          <w:lang w:val="en-GB"/>
        </w:rPr>
      </w:pPr>
      <w:r w:rsidRPr="00FE2F88">
        <w:rPr>
          <w:rFonts w:ascii="Verdana" w:hAnsi="Verdana" w:cs="Arial"/>
          <w:sz w:val="20"/>
          <w:szCs w:val="20"/>
          <w:lang w:val="en-GB"/>
        </w:rPr>
        <w:t>Usability of materials after delivery: min. 2/3 shelf life.</w:t>
      </w:r>
    </w:p>
    <w:p w:rsidR="00177CF6" w:rsidRPr="00FE2F88" w:rsidRDefault="00177CF6" w:rsidP="00177CF6">
      <w:pPr>
        <w:autoSpaceDE w:val="0"/>
        <w:autoSpaceDN w:val="0"/>
        <w:adjustRightInd w:val="0"/>
        <w:spacing w:before="120"/>
        <w:ind w:right="49"/>
        <w:jc w:val="both"/>
        <w:rPr>
          <w:rFonts w:ascii="Verdana" w:hAnsi="Verdana" w:cs="Arial"/>
          <w:sz w:val="20"/>
          <w:szCs w:val="20"/>
          <w:lang w:val="en-GB"/>
        </w:rPr>
      </w:pPr>
    </w:p>
    <w:p w:rsidR="00177CF6" w:rsidRPr="00FE2F88" w:rsidRDefault="00177CF6" w:rsidP="00E733B1">
      <w:pPr>
        <w:numPr>
          <w:ilvl w:val="0"/>
          <w:numId w:val="4"/>
        </w:numPr>
        <w:autoSpaceDE w:val="0"/>
        <w:autoSpaceDN w:val="0"/>
        <w:adjustRightInd w:val="0"/>
        <w:ind w:left="720" w:right="49" w:hanging="720"/>
        <w:jc w:val="both"/>
        <w:rPr>
          <w:rFonts w:ascii="Verdana" w:hAnsi="Verdana" w:cs="Arial"/>
          <w:b/>
          <w:bCs/>
          <w:sz w:val="20"/>
          <w:szCs w:val="20"/>
          <w:lang w:val="en-GB"/>
        </w:rPr>
      </w:pPr>
      <w:r w:rsidRPr="00FE2F88">
        <w:rPr>
          <w:rFonts w:ascii="Verdana" w:hAnsi="Verdana" w:cs="Arial"/>
          <w:b/>
          <w:bCs/>
          <w:sz w:val="20"/>
          <w:szCs w:val="20"/>
          <w:lang w:val="en-GB"/>
        </w:rPr>
        <w:t>SPECIAL NOTES</w:t>
      </w:r>
    </w:p>
    <w:p w:rsidR="00177CF6" w:rsidRPr="00FE2F88" w:rsidRDefault="00177CF6" w:rsidP="00E733B1">
      <w:pPr>
        <w:pStyle w:val="ListParagraph"/>
        <w:ind w:right="49" w:hanging="720"/>
        <w:jc w:val="both"/>
        <w:rPr>
          <w:rFonts w:ascii="Verdana" w:hAnsi="Verdana" w:cs="Arial"/>
          <w:color w:val="000000"/>
          <w:sz w:val="20"/>
          <w:szCs w:val="20"/>
          <w:lang w:val="en-GB"/>
        </w:rPr>
      </w:pPr>
      <w:r w:rsidRPr="00FE2F88">
        <w:rPr>
          <w:rFonts w:ascii="Verdana" w:hAnsi="Verdana" w:cs="Arial"/>
          <w:color w:val="000000"/>
          <w:sz w:val="20"/>
          <w:szCs w:val="20"/>
          <w:lang w:val="en-GB"/>
        </w:rPr>
        <w:t>8.1.    Mandatory required documentation:</w:t>
      </w:r>
    </w:p>
    <w:p w:rsidR="00177CF6" w:rsidRPr="00FE2F88" w:rsidRDefault="00177CF6" w:rsidP="00E733B1">
      <w:pPr>
        <w:spacing w:line="276" w:lineRule="auto"/>
        <w:ind w:left="990" w:right="49" w:hanging="270"/>
        <w:jc w:val="both"/>
        <w:rPr>
          <w:rFonts w:ascii="Verdana" w:hAnsi="Verdana" w:cs="Arial"/>
          <w:color w:val="000000"/>
          <w:sz w:val="20"/>
          <w:szCs w:val="20"/>
          <w:lang w:val="en-GB"/>
        </w:rPr>
      </w:pPr>
      <w:r w:rsidRPr="00FE2F88">
        <w:rPr>
          <w:rFonts w:ascii="Verdana" w:hAnsi="Verdana" w:cs="Arial"/>
          <w:color w:val="000000"/>
          <w:sz w:val="20"/>
          <w:szCs w:val="20"/>
          <w:lang w:val="en-GB"/>
        </w:rPr>
        <w:t>• Health safety report by an accredited laboratory, which includes quality and safety parameters according to the requirements of this specification - every 6 months</w:t>
      </w:r>
    </w:p>
    <w:p w:rsidR="00177CF6" w:rsidRPr="00FE2F88" w:rsidRDefault="00177CF6" w:rsidP="00E733B1">
      <w:pPr>
        <w:spacing w:line="276" w:lineRule="auto"/>
        <w:ind w:left="1710" w:right="49" w:hanging="979"/>
        <w:jc w:val="both"/>
        <w:rPr>
          <w:rFonts w:ascii="Verdana" w:hAnsi="Verdana" w:cs="Arial"/>
          <w:color w:val="000000"/>
          <w:sz w:val="20"/>
          <w:szCs w:val="20"/>
          <w:lang w:val="en-GB"/>
        </w:rPr>
      </w:pPr>
      <w:r w:rsidRPr="00FE2F88">
        <w:rPr>
          <w:rFonts w:ascii="Verdana" w:hAnsi="Verdana" w:cs="Arial"/>
          <w:color w:val="000000"/>
          <w:sz w:val="20"/>
          <w:szCs w:val="20"/>
          <w:lang w:val="en-GB"/>
        </w:rPr>
        <w:t>•  Internal laboratory report - each delivery</w:t>
      </w:r>
    </w:p>
    <w:p w:rsidR="00177CF6" w:rsidRPr="00FE2F88" w:rsidRDefault="00177CF6" w:rsidP="00E733B1">
      <w:pPr>
        <w:spacing w:line="276" w:lineRule="auto"/>
        <w:ind w:left="1710" w:right="49" w:hanging="979"/>
        <w:jc w:val="both"/>
        <w:rPr>
          <w:rFonts w:ascii="Verdana" w:hAnsi="Verdana" w:cs="Arial"/>
          <w:color w:val="000000"/>
          <w:sz w:val="20"/>
          <w:szCs w:val="20"/>
          <w:lang w:val="en-GB"/>
        </w:rPr>
      </w:pPr>
      <w:r w:rsidRPr="00FE2F88">
        <w:rPr>
          <w:rFonts w:ascii="Verdana" w:hAnsi="Verdana" w:cs="Arial"/>
          <w:color w:val="000000"/>
          <w:sz w:val="20"/>
          <w:szCs w:val="20"/>
          <w:lang w:val="en-GB"/>
        </w:rPr>
        <w:t>•  Allergen statement - once a year</w:t>
      </w:r>
    </w:p>
    <w:p w:rsidR="00177CF6" w:rsidRDefault="00177CF6" w:rsidP="00E733B1">
      <w:pPr>
        <w:spacing w:line="276" w:lineRule="auto"/>
        <w:ind w:left="1699" w:right="49" w:hanging="979"/>
        <w:jc w:val="both"/>
        <w:rPr>
          <w:rFonts w:ascii="Verdana" w:hAnsi="Verdana" w:cs="Arial"/>
          <w:color w:val="000000"/>
          <w:sz w:val="20"/>
          <w:szCs w:val="20"/>
          <w:lang w:val="en-GB"/>
        </w:rPr>
      </w:pPr>
      <w:r w:rsidRPr="00FE2F88">
        <w:rPr>
          <w:rFonts w:ascii="Verdana" w:hAnsi="Verdana" w:cs="Arial"/>
          <w:color w:val="000000"/>
          <w:sz w:val="20"/>
          <w:szCs w:val="20"/>
          <w:lang w:val="en-GB"/>
        </w:rPr>
        <w:t>•  GMO statement - once a year</w:t>
      </w:r>
    </w:p>
    <w:p w:rsidR="006D6ECC" w:rsidRPr="006D6ECC" w:rsidRDefault="006D6ECC" w:rsidP="00E733B1">
      <w:pPr>
        <w:pStyle w:val="ListParagraph"/>
        <w:numPr>
          <w:ilvl w:val="0"/>
          <w:numId w:val="18"/>
        </w:numPr>
        <w:autoSpaceDE w:val="0"/>
        <w:autoSpaceDN w:val="0"/>
        <w:adjustRightInd w:val="0"/>
        <w:spacing w:line="276" w:lineRule="auto"/>
        <w:ind w:left="990" w:right="49" w:hanging="270"/>
        <w:jc w:val="both"/>
        <w:rPr>
          <w:rFonts w:ascii="Verdana" w:hAnsi="Verdana" w:cs="Arial"/>
          <w:color w:val="000000"/>
          <w:sz w:val="20"/>
          <w:szCs w:val="20"/>
          <w:lang w:val="en-GB"/>
        </w:rPr>
      </w:pPr>
      <w:r w:rsidRPr="006D6ECC">
        <w:rPr>
          <w:rFonts w:ascii="Verdana" w:hAnsi="Verdana" w:cs="Arial"/>
          <w:color w:val="000000"/>
          <w:sz w:val="20"/>
          <w:szCs w:val="20"/>
          <w:lang w:val="en-GB"/>
        </w:rPr>
        <w:t>Statement of conformity of quality with the requirements of HALAL standards</w:t>
      </w:r>
    </w:p>
    <w:p w:rsidR="00177CF6" w:rsidRPr="00FE2F88" w:rsidRDefault="00177CF6" w:rsidP="00E733B1">
      <w:pPr>
        <w:spacing w:line="276" w:lineRule="auto"/>
        <w:ind w:left="1699" w:right="49" w:hanging="979"/>
        <w:jc w:val="both"/>
        <w:rPr>
          <w:rFonts w:ascii="Verdana" w:hAnsi="Verdana" w:cs="Arial"/>
          <w:color w:val="000000"/>
          <w:sz w:val="20"/>
          <w:szCs w:val="20"/>
          <w:lang w:val="en-GB"/>
        </w:rPr>
      </w:pPr>
      <w:r w:rsidRPr="00FE2F88">
        <w:rPr>
          <w:rFonts w:ascii="Verdana" w:hAnsi="Verdana" w:cs="Arial"/>
          <w:color w:val="000000"/>
          <w:sz w:val="20"/>
          <w:szCs w:val="20"/>
          <w:lang w:val="en-GB"/>
        </w:rPr>
        <w:t>•  Valid manufacturer specification - once a year</w:t>
      </w:r>
    </w:p>
    <w:p w:rsidR="00177CF6" w:rsidRPr="00FE2F88" w:rsidRDefault="00177CF6" w:rsidP="00E733B1">
      <w:pPr>
        <w:spacing w:line="276" w:lineRule="auto"/>
        <w:ind w:left="1699" w:right="49" w:hanging="979"/>
        <w:jc w:val="both"/>
        <w:rPr>
          <w:rFonts w:ascii="Verdana" w:hAnsi="Verdana" w:cs="Arial"/>
          <w:color w:val="000000"/>
          <w:sz w:val="20"/>
          <w:szCs w:val="20"/>
          <w:lang w:val="en-GB"/>
        </w:rPr>
      </w:pPr>
      <w:r w:rsidRPr="00FE2F88">
        <w:rPr>
          <w:rFonts w:ascii="Verdana" w:hAnsi="Verdana" w:cs="Arial"/>
          <w:color w:val="000000"/>
          <w:sz w:val="20"/>
          <w:szCs w:val="20"/>
          <w:lang w:val="en-GB"/>
        </w:rPr>
        <w:t>•  Valid certificates for management systems - once a year</w:t>
      </w:r>
    </w:p>
    <w:p w:rsidR="00177CF6" w:rsidRPr="00E733B1" w:rsidRDefault="00177CF6" w:rsidP="00E733B1">
      <w:pPr>
        <w:pStyle w:val="Sheading2"/>
        <w:numPr>
          <w:ilvl w:val="0"/>
          <w:numId w:val="0"/>
        </w:numPr>
        <w:spacing w:before="0" w:after="0" w:line="276" w:lineRule="auto"/>
        <w:ind w:left="720" w:hanging="720"/>
        <w:rPr>
          <w:rFonts w:cs="Arial"/>
        </w:rPr>
      </w:pPr>
      <w:r w:rsidRPr="00FE2F88">
        <w:t>8.2  Butter can only be frozen once after production. Once frozen butter is marketed as frozen butter.</w:t>
      </w:r>
    </w:p>
    <w:tbl>
      <w:tblPr>
        <w:tblW w:w="0" w:type="auto"/>
        <w:tblLook w:val="04A0"/>
      </w:tblPr>
      <w:tblGrid>
        <w:gridCol w:w="10065"/>
      </w:tblGrid>
      <w:tr w:rsidR="00177CF6" w:rsidRPr="00FE2F88" w:rsidTr="005E573E">
        <w:tc>
          <w:tcPr>
            <w:tcW w:w="10065" w:type="dxa"/>
            <w:hideMark/>
          </w:tcPr>
          <w:p w:rsidR="00177CF6" w:rsidRPr="00FE2F88" w:rsidRDefault="00177CF6" w:rsidP="00177CF6">
            <w:pPr>
              <w:suppressAutoHyphens/>
              <w:spacing w:before="120" w:after="60" w:line="280" w:lineRule="atLeast"/>
              <w:jc w:val="center"/>
              <w:rPr>
                <w:rFonts w:ascii="Verdana" w:hAnsi="Verdana"/>
                <w:b/>
                <w:sz w:val="20"/>
                <w:szCs w:val="20"/>
                <w:lang w:eastAsia="zh-TW"/>
              </w:rPr>
            </w:pPr>
            <w:r w:rsidRPr="00FE2F88">
              <w:rPr>
                <w:rFonts w:ascii="Verdana" w:hAnsi="Verdana"/>
                <w:b/>
                <w:sz w:val="20"/>
                <w:szCs w:val="20"/>
                <w:lang w:eastAsia="zh-TW"/>
              </w:rPr>
              <w:t>For the Seller</w:t>
            </w:r>
          </w:p>
        </w:tc>
      </w:tr>
      <w:tr w:rsidR="00177CF6" w:rsidRPr="00FE2F88" w:rsidTr="005E573E">
        <w:tc>
          <w:tcPr>
            <w:tcW w:w="10065" w:type="dxa"/>
          </w:tcPr>
          <w:p w:rsidR="00177CF6" w:rsidRPr="00FE2F88" w:rsidRDefault="00177CF6" w:rsidP="005E573E">
            <w:pPr>
              <w:suppressAutoHyphens/>
              <w:spacing w:before="120" w:after="60" w:line="280" w:lineRule="atLeast"/>
              <w:rPr>
                <w:rFonts w:ascii="Verdana" w:hAnsi="Verdana"/>
                <w:sz w:val="20"/>
                <w:szCs w:val="20"/>
                <w:lang w:eastAsia="zh-TW"/>
              </w:rPr>
            </w:pPr>
          </w:p>
        </w:tc>
      </w:tr>
      <w:tr w:rsidR="00177CF6" w:rsidRPr="00FE2F88" w:rsidTr="005E573E">
        <w:tc>
          <w:tcPr>
            <w:tcW w:w="10065" w:type="dxa"/>
            <w:hideMark/>
          </w:tcPr>
          <w:p w:rsidR="00177CF6" w:rsidRPr="00FE2F88" w:rsidRDefault="00177CF6" w:rsidP="00177CF6">
            <w:pPr>
              <w:suppressAutoHyphens/>
              <w:spacing w:before="120" w:after="60" w:line="280" w:lineRule="atLeast"/>
              <w:jc w:val="center"/>
              <w:rPr>
                <w:rFonts w:ascii="Verdana" w:hAnsi="Verdana"/>
                <w:sz w:val="20"/>
                <w:szCs w:val="20"/>
                <w:lang w:eastAsia="zh-TW"/>
              </w:rPr>
            </w:pPr>
            <w:r w:rsidRPr="00FE2F88">
              <w:rPr>
                <w:rFonts w:ascii="Verdana" w:hAnsi="Verdana"/>
                <w:sz w:val="20"/>
                <w:szCs w:val="20"/>
                <w:lang w:eastAsia="zh-TW"/>
              </w:rPr>
              <w:t>___________________</w:t>
            </w:r>
          </w:p>
        </w:tc>
      </w:tr>
      <w:tr w:rsidR="00177CF6" w:rsidRPr="00FE2F88" w:rsidTr="005E573E">
        <w:trPr>
          <w:trHeight w:val="108"/>
        </w:trPr>
        <w:tc>
          <w:tcPr>
            <w:tcW w:w="10065" w:type="dxa"/>
            <w:hideMark/>
          </w:tcPr>
          <w:p w:rsidR="00177CF6" w:rsidRPr="00FE2F88" w:rsidRDefault="00177CF6" w:rsidP="00177CF6">
            <w:pPr>
              <w:suppressAutoHyphens/>
              <w:spacing w:before="120" w:after="60" w:line="280" w:lineRule="atLeast"/>
              <w:jc w:val="center"/>
              <w:rPr>
                <w:rFonts w:ascii="Verdana" w:hAnsi="Verdana"/>
                <w:sz w:val="20"/>
                <w:szCs w:val="20"/>
                <w:lang w:eastAsia="zh-TW"/>
              </w:rPr>
            </w:pPr>
            <w:r w:rsidRPr="00FE2F88">
              <w:rPr>
                <w:rFonts w:ascii="Verdana" w:hAnsi="Verdana"/>
                <w:sz w:val="20"/>
                <w:szCs w:val="20"/>
                <w:lang w:eastAsia="zh-TW"/>
              </w:rPr>
              <w:t>[</w:t>
            </w:r>
            <w:r w:rsidRPr="00FE2F88">
              <w:rPr>
                <w:rFonts w:ascii="Verdana" w:hAnsi="Verdana"/>
                <w:sz w:val="20"/>
                <w:szCs w:val="20"/>
                <w:highlight w:val="yellow"/>
                <w:lang w:eastAsia="zh-TW"/>
              </w:rPr>
              <w:t>Name and surname</w:t>
            </w:r>
            <w:r w:rsidRPr="00FE2F88">
              <w:rPr>
                <w:rFonts w:ascii="Verdana" w:hAnsi="Verdana"/>
                <w:sz w:val="20"/>
                <w:szCs w:val="20"/>
                <w:lang w:eastAsia="zh-TW"/>
              </w:rPr>
              <w:t>]</w:t>
            </w:r>
          </w:p>
          <w:p w:rsidR="00177CF6" w:rsidRDefault="00177CF6" w:rsidP="00177CF6">
            <w:pPr>
              <w:suppressAutoHyphens/>
              <w:spacing w:before="120" w:after="60" w:line="280" w:lineRule="atLeast"/>
              <w:jc w:val="center"/>
              <w:rPr>
                <w:rFonts w:ascii="Verdana" w:hAnsi="Verdana"/>
                <w:sz w:val="20"/>
                <w:szCs w:val="20"/>
                <w:lang w:eastAsia="zh-TW"/>
              </w:rPr>
            </w:pPr>
            <w:r w:rsidRPr="00FE2F88">
              <w:rPr>
                <w:rFonts w:ascii="Verdana" w:hAnsi="Verdana"/>
                <w:sz w:val="20"/>
                <w:szCs w:val="20"/>
                <w:lang w:eastAsia="zh-TW"/>
              </w:rPr>
              <w:t>Director</w:t>
            </w:r>
          </w:p>
          <w:p w:rsidR="00C339BF" w:rsidRDefault="00C339BF" w:rsidP="00177CF6">
            <w:pPr>
              <w:suppressAutoHyphens/>
              <w:spacing w:before="120" w:after="60" w:line="280" w:lineRule="atLeast"/>
              <w:jc w:val="center"/>
              <w:rPr>
                <w:rFonts w:ascii="Verdana" w:hAnsi="Verdana"/>
                <w:sz w:val="20"/>
                <w:szCs w:val="20"/>
                <w:lang w:eastAsia="zh-TW"/>
              </w:rPr>
            </w:pPr>
          </w:p>
          <w:p w:rsidR="00C339BF" w:rsidRDefault="00C339BF" w:rsidP="00177CF6">
            <w:pPr>
              <w:suppressAutoHyphens/>
              <w:spacing w:before="120" w:after="60" w:line="280" w:lineRule="atLeast"/>
              <w:jc w:val="center"/>
              <w:rPr>
                <w:rFonts w:ascii="Verdana" w:hAnsi="Verdana"/>
                <w:sz w:val="20"/>
                <w:szCs w:val="20"/>
                <w:lang w:eastAsia="zh-TW"/>
              </w:rPr>
            </w:pPr>
          </w:p>
          <w:p w:rsidR="00C339BF" w:rsidRDefault="00C339BF" w:rsidP="00177CF6">
            <w:pPr>
              <w:suppressAutoHyphens/>
              <w:spacing w:before="120" w:after="60" w:line="280" w:lineRule="atLeast"/>
              <w:jc w:val="center"/>
              <w:rPr>
                <w:rFonts w:ascii="Verdana" w:hAnsi="Verdana"/>
                <w:sz w:val="20"/>
                <w:szCs w:val="20"/>
                <w:lang w:eastAsia="zh-TW"/>
              </w:rPr>
            </w:pPr>
          </w:p>
          <w:p w:rsidR="00C339BF" w:rsidRDefault="00C339BF" w:rsidP="00177CF6">
            <w:pPr>
              <w:suppressAutoHyphens/>
              <w:spacing w:before="120" w:after="60" w:line="280" w:lineRule="atLeast"/>
              <w:jc w:val="center"/>
              <w:rPr>
                <w:rFonts w:ascii="Verdana" w:hAnsi="Verdana"/>
                <w:sz w:val="20"/>
                <w:szCs w:val="20"/>
                <w:lang w:eastAsia="zh-TW"/>
              </w:rPr>
            </w:pPr>
          </w:p>
          <w:p w:rsidR="00C339BF" w:rsidRDefault="00C339BF" w:rsidP="00177CF6">
            <w:pPr>
              <w:suppressAutoHyphens/>
              <w:spacing w:before="120" w:after="60" w:line="280" w:lineRule="atLeast"/>
              <w:jc w:val="center"/>
              <w:rPr>
                <w:rFonts w:ascii="Verdana" w:hAnsi="Verdana"/>
                <w:sz w:val="20"/>
                <w:szCs w:val="20"/>
                <w:lang w:eastAsia="zh-TW"/>
              </w:rPr>
            </w:pPr>
          </w:p>
          <w:p w:rsidR="00C339BF" w:rsidRPr="00FE2F88" w:rsidRDefault="00C339BF" w:rsidP="00177CF6">
            <w:pPr>
              <w:suppressAutoHyphens/>
              <w:spacing w:before="120" w:after="60" w:line="280" w:lineRule="atLeast"/>
              <w:jc w:val="center"/>
              <w:rPr>
                <w:rFonts w:ascii="Verdana" w:hAnsi="Verdana"/>
                <w:sz w:val="20"/>
                <w:szCs w:val="20"/>
                <w:lang w:eastAsia="zh-TW"/>
              </w:rPr>
            </w:pPr>
          </w:p>
        </w:tc>
      </w:tr>
    </w:tbl>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159"/>
        <w:gridCol w:w="1536"/>
        <w:gridCol w:w="2818"/>
        <w:gridCol w:w="3036"/>
      </w:tblGrid>
      <w:tr w:rsidR="00E733B1" w:rsidRPr="00FE2F88" w:rsidTr="00E733B1">
        <w:tc>
          <w:tcPr>
            <w:tcW w:w="1731" w:type="dxa"/>
            <w:tcBorders>
              <w:top w:val="nil"/>
              <w:left w:val="nil"/>
            </w:tcBorders>
            <w:shd w:val="clear" w:color="auto" w:fill="auto"/>
          </w:tcPr>
          <w:p w:rsidR="00E733B1" w:rsidRPr="00FE2F88" w:rsidRDefault="00E733B1" w:rsidP="00E733B1">
            <w:pPr>
              <w:pStyle w:val="DokQS"/>
              <w:ind w:left="0"/>
              <w:rPr>
                <w:rFonts w:ascii="Verdana" w:hAnsi="Verdana" w:cs="Arial"/>
                <w:sz w:val="20"/>
              </w:rPr>
            </w:pPr>
          </w:p>
        </w:tc>
        <w:tc>
          <w:tcPr>
            <w:tcW w:w="1159" w:type="dxa"/>
            <w:tcBorders>
              <w:bottom w:val="single" w:sz="4" w:space="0" w:color="auto"/>
            </w:tcBorders>
            <w:shd w:val="clear" w:color="auto" w:fill="D9D9D9" w:themeFill="background1" w:themeFillShade="D9"/>
            <w:vAlign w:val="center"/>
          </w:tcPr>
          <w:p w:rsidR="00E733B1" w:rsidRPr="00FE2F88" w:rsidRDefault="00E733B1" w:rsidP="00E733B1">
            <w:pPr>
              <w:pStyle w:val="DokQS"/>
              <w:ind w:left="0"/>
              <w:jc w:val="center"/>
              <w:rPr>
                <w:rFonts w:ascii="Verdana" w:hAnsi="Verdana" w:cs="Arial"/>
                <w:sz w:val="20"/>
              </w:rPr>
            </w:pPr>
            <w:r w:rsidRPr="00FE2F88">
              <w:rPr>
                <w:rFonts w:ascii="Verdana" w:hAnsi="Verdana" w:cs="Arial"/>
                <w:sz w:val="20"/>
                <w:lang w:val="en-GB"/>
              </w:rPr>
              <w:t>Number</w:t>
            </w:r>
          </w:p>
        </w:tc>
        <w:tc>
          <w:tcPr>
            <w:tcW w:w="1536" w:type="dxa"/>
            <w:tcBorders>
              <w:bottom w:val="single" w:sz="4" w:space="0" w:color="auto"/>
            </w:tcBorders>
            <w:shd w:val="clear" w:color="auto" w:fill="D9D9D9" w:themeFill="background1" w:themeFillShade="D9"/>
            <w:vAlign w:val="center"/>
          </w:tcPr>
          <w:p w:rsidR="00E733B1" w:rsidRPr="00FE2F88" w:rsidRDefault="00E733B1" w:rsidP="00E733B1">
            <w:pPr>
              <w:pStyle w:val="DokQS"/>
              <w:ind w:left="0"/>
              <w:jc w:val="center"/>
              <w:rPr>
                <w:rFonts w:ascii="Verdana" w:hAnsi="Verdana" w:cs="Arial"/>
                <w:sz w:val="20"/>
              </w:rPr>
            </w:pPr>
            <w:r w:rsidRPr="00FE2F88">
              <w:rPr>
                <w:rFonts w:ascii="Verdana" w:hAnsi="Verdana" w:cs="Arial"/>
                <w:sz w:val="20"/>
                <w:lang w:val="en-GB"/>
              </w:rPr>
              <w:t>Date:</w:t>
            </w:r>
          </w:p>
        </w:tc>
        <w:tc>
          <w:tcPr>
            <w:tcW w:w="2818" w:type="dxa"/>
            <w:tcBorders>
              <w:bottom w:val="single" w:sz="4" w:space="0" w:color="auto"/>
            </w:tcBorders>
            <w:shd w:val="clear" w:color="auto" w:fill="D9D9D9" w:themeFill="background1" w:themeFillShade="D9"/>
            <w:vAlign w:val="center"/>
          </w:tcPr>
          <w:p w:rsidR="00E733B1" w:rsidRPr="00FE2F88" w:rsidRDefault="00E733B1" w:rsidP="00E733B1">
            <w:pPr>
              <w:pStyle w:val="DokQS"/>
              <w:ind w:left="0"/>
              <w:jc w:val="center"/>
              <w:rPr>
                <w:rFonts w:ascii="Verdana" w:hAnsi="Verdana" w:cs="Arial"/>
                <w:sz w:val="20"/>
              </w:rPr>
            </w:pPr>
            <w:r w:rsidRPr="00FE2F88">
              <w:rPr>
                <w:rFonts w:ascii="Verdana" w:hAnsi="Verdana" w:cs="Arial"/>
                <w:sz w:val="20"/>
                <w:lang w:val="en-GB"/>
              </w:rPr>
              <w:t>Prepared by:</w:t>
            </w:r>
          </w:p>
        </w:tc>
        <w:tc>
          <w:tcPr>
            <w:tcW w:w="3036" w:type="dxa"/>
            <w:tcBorders>
              <w:bottom w:val="single" w:sz="4" w:space="0" w:color="auto"/>
            </w:tcBorders>
            <w:shd w:val="clear" w:color="auto" w:fill="D9D9D9" w:themeFill="background1" w:themeFillShade="D9"/>
            <w:vAlign w:val="center"/>
          </w:tcPr>
          <w:p w:rsidR="00E733B1" w:rsidRPr="00FE2F88" w:rsidRDefault="00E733B1" w:rsidP="00E733B1">
            <w:pPr>
              <w:pStyle w:val="DokQS"/>
              <w:ind w:left="0"/>
              <w:jc w:val="center"/>
              <w:rPr>
                <w:rFonts w:ascii="Verdana" w:hAnsi="Verdana" w:cs="Arial"/>
                <w:sz w:val="20"/>
              </w:rPr>
            </w:pPr>
            <w:r w:rsidRPr="00FE2F88">
              <w:rPr>
                <w:rFonts w:ascii="Verdana" w:hAnsi="Verdana" w:cs="Arial"/>
                <w:sz w:val="20"/>
                <w:lang w:val="en-GB"/>
              </w:rPr>
              <w:t>Approved by:</w:t>
            </w:r>
          </w:p>
        </w:tc>
      </w:tr>
      <w:tr w:rsidR="00E733B1" w:rsidRPr="00FE2F88" w:rsidTr="00E733B1">
        <w:trPr>
          <w:trHeight w:val="369"/>
        </w:trPr>
        <w:tc>
          <w:tcPr>
            <w:tcW w:w="1731" w:type="dxa"/>
            <w:tcBorders>
              <w:top w:val="single" w:sz="4" w:space="0" w:color="auto"/>
              <w:left w:val="single" w:sz="4" w:space="0" w:color="auto"/>
            </w:tcBorders>
            <w:shd w:val="clear" w:color="auto" w:fill="D9D9D9" w:themeFill="background1" w:themeFillShade="D9"/>
          </w:tcPr>
          <w:p w:rsidR="00E733B1" w:rsidRPr="00FE2F88" w:rsidRDefault="00E733B1" w:rsidP="00E733B1">
            <w:pPr>
              <w:pStyle w:val="DokQS"/>
              <w:ind w:left="0"/>
              <w:jc w:val="left"/>
              <w:rPr>
                <w:rFonts w:ascii="Verdana" w:hAnsi="Verdana" w:cs="Arial"/>
                <w:sz w:val="20"/>
                <w:lang w:val="en-GB"/>
              </w:rPr>
            </w:pPr>
            <w:r w:rsidRPr="00FE2F88">
              <w:rPr>
                <w:rFonts w:ascii="Verdana" w:hAnsi="Verdana" w:cs="Arial"/>
                <w:sz w:val="20"/>
                <w:lang w:val="en-GB"/>
              </w:rPr>
              <w:t>Edition:</w:t>
            </w:r>
          </w:p>
        </w:tc>
        <w:tc>
          <w:tcPr>
            <w:tcW w:w="1159" w:type="dxa"/>
            <w:tcBorders>
              <w:top w:val="single" w:sz="4" w:space="0" w:color="auto"/>
            </w:tcBorders>
            <w:shd w:val="clear" w:color="auto" w:fill="auto"/>
            <w:vAlign w:val="center"/>
          </w:tcPr>
          <w:p w:rsidR="00E733B1" w:rsidRPr="00FE2F88" w:rsidRDefault="00E733B1" w:rsidP="00E733B1">
            <w:pPr>
              <w:pStyle w:val="DokQS"/>
              <w:ind w:left="0"/>
              <w:jc w:val="center"/>
              <w:rPr>
                <w:rFonts w:ascii="Verdana" w:hAnsi="Verdana" w:cs="Arial"/>
                <w:sz w:val="20"/>
                <w:lang w:val="en-GB"/>
              </w:rPr>
            </w:pPr>
            <w:r w:rsidRPr="00FE2F88">
              <w:rPr>
                <w:rFonts w:ascii="Verdana" w:hAnsi="Verdana" w:cs="Arial"/>
                <w:sz w:val="20"/>
                <w:lang w:val="en-GB"/>
              </w:rPr>
              <w:t>9.0</w:t>
            </w:r>
          </w:p>
        </w:tc>
        <w:tc>
          <w:tcPr>
            <w:tcW w:w="1536" w:type="dxa"/>
            <w:tcBorders>
              <w:top w:val="single" w:sz="4" w:space="0" w:color="auto"/>
            </w:tcBorders>
            <w:shd w:val="clear" w:color="auto" w:fill="auto"/>
          </w:tcPr>
          <w:p w:rsidR="00E733B1" w:rsidRPr="00FE2F88" w:rsidRDefault="00E733B1" w:rsidP="00E733B1">
            <w:pPr>
              <w:pStyle w:val="DokQS"/>
              <w:spacing w:before="60" w:after="60"/>
              <w:ind w:left="0" w:right="0"/>
              <w:jc w:val="center"/>
              <w:rPr>
                <w:rFonts w:ascii="Verdana" w:hAnsi="Verdana" w:cs="Arial"/>
                <w:sz w:val="20"/>
                <w:lang w:val="en-GB"/>
              </w:rPr>
            </w:pPr>
            <w:r w:rsidRPr="00FE2F88">
              <w:rPr>
                <w:rFonts w:ascii="Verdana" w:hAnsi="Verdana" w:cs="Arial"/>
                <w:sz w:val="20"/>
                <w:lang w:val="en-GB"/>
              </w:rPr>
              <w:t>4.12.2020.</w:t>
            </w:r>
          </w:p>
        </w:tc>
        <w:tc>
          <w:tcPr>
            <w:tcW w:w="2818" w:type="dxa"/>
            <w:tcBorders>
              <w:top w:val="single" w:sz="4" w:space="0" w:color="auto"/>
            </w:tcBorders>
            <w:shd w:val="clear" w:color="auto" w:fill="auto"/>
            <w:vAlign w:val="center"/>
          </w:tcPr>
          <w:p w:rsidR="00E733B1" w:rsidRPr="00FE2F88" w:rsidRDefault="00C339BF" w:rsidP="00E733B1">
            <w:pPr>
              <w:pStyle w:val="DokQS"/>
              <w:spacing w:before="60" w:after="60"/>
              <w:ind w:left="0" w:right="0"/>
              <w:jc w:val="center"/>
              <w:rPr>
                <w:rFonts w:ascii="Verdana" w:hAnsi="Verdana" w:cs="Arial"/>
                <w:sz w:val="20"/>
              </w:rPr>
            </w:pPr>
            <w:r w:rsidRPr="00C339BF">
              <w:rPr>
                <w:rFonts w:ascii="Verdana" w:hAnsi="Verdana" w:cs="Arial"/>
                <w:sz w:val="20"/>
              </w:rPr>
              <w:t>Jasmina Matić</w:t>
            </w:r>
          </w:p>
        </w:tc>
        <w:tc>
          <w:tcPr>
            <w:tcW w:w="3036" w:type="dxa"/>
            <w:tcBorders>
              <w:top w:val="single" w:sz="4" w:space="0" w:color="auto"/>
            </w:tcBorders>
            <w:shd w:val="clear" w:color="auto" w:fill="auto"/>
            <w:vAlign w:val="bottom"/>
          </w:tcPr>
          <w:p w:rsidR="00E733B1" w:rsidRPr="00FE2F88" w:rsidRDefault="00D94256" w:rsidP="00E733B1">
            <w:pPr>
              <w:pStyle w:val="DokQS"/>
              <w:ind w:left="0"/>
              <w:jc w:val="center"/>
              <w:rPr>
                <w:rFonts w:ascii="Verdana" w:hAnsi="Verdana" w:cs="Arial"/>
                <w:sz w:val="20"/>
                <w:lang w:val="en-GB"/>
              </w:rPr>
            </w:pPr>
            <w:r>
              <w:rPr>
                <w:rFonts w:ascii="Verdana" w:hAnsi="Verdana" w:cs="Arial"/>
                <w:sz w:val="20"/>
                <w:lang w:val="en-GB"/>
              </w:rPr>
              <w:t>Velinka Božić</w:t>
            </w:r>
          </w:p>
        </w:tc>
      </w:tr>
      <w:tr w:rsidR="00E733B1" w:rsidRPr="00FE2F88" w:rsidTr="00E733B1">
        <w:trPr>
          <w:trHeight w:val="369"/>
        </w:trPr>
        <w:tc>
          <w:tcPr>
            <w:tcW w:w="1731" w:type="dxa"/>
            <w:tcBorders>
              <w:top w:val="single" w:sz="4" w:space="0" w:color="auto"/>
              <w:left w:val="single" w:sz="4" w:space="0" w:color="auto"/>
            </w:tcBorders>
            <w:shd w:val="clear" w:color="auto" w:fill="D9D9D9" w:themeFill="background1" w:themeFillShade="D9"/>
          </w:tcPr>
          <w:p w:rsidR="00E733B1" w:rsidRPr="00FE2F88" w:rsidRDefault="00E733B1" w:rsidP="00E733B1">
            <w:pPr>
              <w:pStyle w:val="DokQS"/>
              <w:ind w:left="0"/>
              <w:jc w:val="left"/>
              <w:rPr>
                <w:rFonts w:ascii="Verdana" w:hAnsi="Verdana" w:cs="Arial"/>
                <w:sz w:val="20"/>
                <w:lang w:val="en-GB"/>
              </w:rPr>
            </w:pPr>
            <w:r w:rsidRPr="00FE2F88">
              <w:rPr>
                <w:rFonts w:ascii="Verdana" w:hAnsi="Verdana" w:cs="Arial"/>
                <w:sz w:val="20"/>
                <w:lang w:val="en-GB"/>
              </w:rPr>
              <w:t>Edition:</w:t>
            </w:r>
          </w:p>
        </w:tc>
        <w:tc>
          <w:tcPr>
            <w:tcW w:w="1159" w:type="dxa"/>
            <w:tcBorders>
              <w:top w:val="single" w:sz="4" w:space="0" w:color="auto"/>
            </w:tcBorders>
            <w:shd w:val="clear" w:color="auto" w:fill="auto"/>
            <w:vAlign w:val="center"/>
          </w:tcPr>
          <w:p w:rsidR="00E733B1" w:rsidRPr="00FE2F88" w:rsidRDefault="00E733B1" w:rsidP="00E733B1">
            <w:pPr>
              <w:pStyle w:val="DokQS"/>
              <w:ind w:left="0"/>
              <w:jc w:val="center"/>
              <w:rPr>
                <w:rFonts w:ascii="Verdana" w:hAnsi="Verdana" w:cs="Arial"/>
                <w:sz w:val="20"/>
                <w:lang w:val="en-GB"/>
              </w:rPr>
            </w:pPr>
            <w:r w:rsidRPr="00FE2F88">
              <w:rPr>
                <w:rFonts w:ascii="Verdana" w:hAnsi="Verdana" w:cs="Arial"/>
                <w:sz w:val="20"/>
                <w:lang w:val="en-GB"/>
              </w:rPr>
              <w:t>8.0</w:t>
            </w:r>
          </w:p>
        </w:tc>
        <w:tc>
          <w:tcPr>
            <w:tcW w:w="1536" w:type="dxa"/>
            <w:tcBorders>
              <w:top w:val="single" w:sz="4" w:space="0" w:color="auto"/>
            </w:tcBorders>
            <w:shd w:val="clear" w:color="auto" w:fill="auto"/>
            <w:vAlign w:val="center"/>
          </w:tcPr>
          <w:p w:rsidR="00E733B1" w:rsidRPr="00FE2F88" w:rsidRDefault="00E733B1" w:rsidP="00E733B1">
            <w:pPr>
              <w:pStyle w:val="DokQS"/>
              <w:spacing w:line="276" w:lineRule="auto"/>
              <w:ind w:left="0"/>
              <w:jc w:val="center"/>
              <w:rPr>
                <w:rFonts w:ascii="Verdana" w:hAnsi="Verdana" w:cs="Arial"/>
                <w:sz w:val="20"/>
              </w:rPr>
            </w:pPr>
            <w:r w:rsidRPr="00FE2F88">
              <w:rPr>
                <w:rFonts w:ascii="Verdana" w:hAnsi="Verdana" w:cs="Arial"/>
                <w:sz w:val="20"/>
              </w:rPr>
              <w:t>14.9</w:t>
            </w:r>
            <w:r>
              <w:rPr>
                <w:rFonts w:ascii="Verdana" w:hAnsi="Verdana" w:cs="Arial"/>
                <w:sz w:val="20"/>
              </w:rPr>
              <w:t>.2019</w:t>
            </w:r>
            <w:r w:rsidRPr="00FE2F88">
              <w:rPr>
                <w:rFonts w:ascii="Verdana" w:hAnsi="Verdana" w:cs="Arial"/>
                <w:sz w:val="20"/>
              </w:rPr>
              <w:t>.</w:t>
            </w:r>
          </w:p>
        </w:tc>
        <w:tc>
          <w:tcPr>
            <w:tcW w:w="2818" w:type="dxa"/>
            <w:tcBorders>
              <w:top w:val="single" w:sz="4" w:space="0" w:color="auto"/>
            </w:tcBorders>
            <w:shd w:val="clear" w:color="auto" w:fill="auto"/>
            <w:vAlign w:val="center"/>
          </w:tcPr>
          <w:p w:rsidR="00E733B1" w:rsidRPr="00FE2F88" w:rsidRDefault="00E733B1" w:rsidP="00E733B1">
            <w:pPr>
              <w:pStyle w:val="DokQS"/>
              <w:spacing w:line="276" w:lineRule="auto"/>
              <w:ind w:left="0"/>
              <w:jc w:val="center"/>
              <w:rPr>
                <w:rFonts w:ascii="Verdana" w:hAnsi="Verdana" w:cs="Arial"/>
                <w:sz w:val="20"/>
              </w:rPr>
            </w:pPr>
            <w:r w:rsidRPr="00FE2F88">
              <w:rPr>
                <w:rFonts w:ascii="Verdana" w:hAnsi="Verdana" w:cs="Arial"/>
                <w:sz w:val="20"/>
              </w:rPr>
              <w:t>Jasmina Matić</w:t>
            </w:r>
          </w:p>
        </w:tc>
        <w:tc>
          <w:tcPr>
            <w:tcW w:w="3036" w:type="dxa"/>
            <w:tcBorders>
              <w:top w:val="single" w:sz="4" w:space="0" w:color="auto"/>
            </w:tcBorders>
            <w:shd w:val="clear" w:color="auto" w:fill="auto"/>
            <w:vAlign w:val="bottom"/>
          </w:tcPr>
          <w:p w:rsidR="00E733B1" w:rsidRPr="00FE2F88" w:rsidRDefault="00E733B1" w:rsidP="00E733B1">
            <w:pPr>
              <w:pStyle w:val="DokQS"/>
              <w:spacing w:after="120"/>
              <w:ind w:left="0" w:right="58"/>
              <w:jc w:val="center"/>
              <w:rPr>
                <w:rFonts w:ascii="Verdana" w:hAnsi="Verdana" w:cs="Arial"/>
                <w:sz w:val="20"/>
              </w:rPr>
            </w:pPr>
            <w:r w:rsidRPr="00FE2F88">
              <w:rPr>
                <w:rFonts w:ascii="Verdana" w:hAnsi="Verdana" w:cs="Arial"/>
                <w:sz w:val="20"/>
                <w:lang w:val="en-GB"/>
              </w:rPr>
              <w:t>Velinka Božić</w:t>
            </w:r>
          </w:p>
        </w:tc>
      </w:tr>
      <w:tr w:rsidR="00E733B1" w:rsidRPr="00FE2F88" w:rsidTr="00E733B1">
        <w:trPr>
          <w:trHeight w:val="369"/>
        </w:trPr>
        <w:tc>
          <w:tcPr>
            <w:tcW w:w="1731" w:type="dxa"/>
            <w:tcBorders>
              <w:top w:val="single" w:sz="4" w:space="0" w:color="auto"/>
              <w:left w:val="single" w:sz="4" w:space="0" w:color="auto"/>
            </w:tcBorders>
            <w:shd w:val="clear" w:color="auto" w:fill="D9D9D9" w:themeFill="background1" w:themeFillShade="D9"/>
          </w:tcPr>
          <w:p w:rsidR="00E733B1" w:rsidRPr="00FE2F88" w:rsidRDefault="00E733B1" w:rsidP="00E733B1">
            <w:pPr>
              <w:pStyle w:val="DokQS"/>
              <w:ind w:left="0"/>
              <w:jc w:val="left"/>
              <w:rPr>
                <w:rFonts w:ascii="Verdana" w:hAnsi="Verdana" w:cs="Arial"/>
                <w:sz w:val="20"/>
              </w:rPr>
            </w:pPr>
            <w:r w:rsidRPr="00FE2F88">
              <w:rPr>
                <w:rFonts w:ascii="Verdana" w:hAnsi="Verdana" w:cs="Arial"/>
                <w:sz w:val="20"/>
                <w:lang w:val="en-GB"/>
              </w:rPr>
              <w:t>Previous edition:</w:t>
            </w:r>
          </w:p>
        </w:tc>
        <w:tc>
          <w:tcPr>
            <w:tcW w:w="1159" w:type="dxa"/>
            <w:tcBorders>
              <w:top w:val="single" w:sz="4" w:space="0" w:color="auto"/>
            </w:tcBorders>
            <w:shd w:val="clear" w:color="auto" w:fill="auto"/>
            <w:vAlign w:val="center"/>
          </w:tcPr>
          <w:p w:rsidR="00E733B1" w:rsidRPr="00FE2F88" w:rsidRDefault="00E733B1" w:rsidP="00E733B1">
            <w:pPr>
              <w:pStyle w:val="DokQS"/>
              <w:ind w:left="0"/>
              <w:jc w:val="center"/>
              <w:rPr>
                <w:rFonts w:ascii="Verdana" w:hAnsi="Verdana" w:cs="Arial"/>
                <w:sz w:val="20"/>
              </w:rPr>
            </w:pPr>
            <w:r w:rsidRPr="00FE2F88">
              <w:rPr>
                <w:rFonts w:ascii="Verdana" w:hAnsi="Verdana" w:cs="Arial"/>
                <w:sz w:val="20"/>
                <w:lang w:val="en-GB"/>
              </w:rPr>
              <w:t>7.0</w:t>
            </w:r>
          </w:p>
        </w:tc>
        <w:tc>
          <w:tcPr>
            <w:tcW w:w="1536" w:type="dxa"/>
            <w:tcBorders>
              <w:top w:val="single" w:sz="4" w:space="0" w:color="auto"/>
            </w:tcBorders>
            <w:shd w:val="clear" w:color="auto" w:fill="auto"/>
            <w:vAlign w:val="center"/>
          </w:tcPr>
          <w:p w:rsidR="00E733B1" w:rsidRPr="00FE2F88" w:rsidRDefault="00E733B1" w:rsidP="00E733B1">
            <w:pPr>
              <w:pStyle w:val="DokQS"/>
              <w:spacing w:line="276" w:lineRule="auto"/>
              <w:ind w:left="0"/>
              <w:rPr>
                <w:rFonts w:ascii="Verdana" w:hAnsi="Verdana" w:cs="Arial"/>
                <w:sz w:val="20"/>
              </w:rPr>
            </w:pPr>
            <w:r w:rsidRPr="00FE2F88">
              <w:rPr>
                <w:rFonts w:ascii="Verdana" w:hAnsi="Verdana" w:cs="Arial"/>
                <w:sz w:val="20"/>
              </w:rPr>
              <w:t>18.4.2019.</w:t>
            </w:r>
          </w:p>
        </w:tc>
        <w:tc>
          <w:tcPr>
            <w:tcW w:w="2818" w:type="dxa"/>
            <w:tcBorders>
              <w:top w:val="single" w:sz="4" w:space="0" w:color="auto"/>
            </w:tcBorders>
            <w:shd w:val="clear" w:color="auto" w:fill="auto"/>
            <w:vAlign w:val="center"/>
          </w:tcPr>
          <w:p w:rsidR="00E733B1" w:rsidRPr="00FE2F88" w:rsidRDefault="00E733B1" w:rsidP="00E733B1">
            <w:pPr>
              <w:pStyle w:val="DokQS"/>
              <w:spacing w:line="276" w:lineRule="auto"/>
              <w:ind w:left="0"/>
              <w:jc w:val="center"/>
              <w:rPr>
                <w:rFonts w:ascii="Verdana" w:hAnsi="Verdana" w:cs="Arial"/>
                <w:sz w:val="20"/>
              </w:rPr>
            </w:pPr>
            <w:r w:rsidRPr="00FE2F88">
              <w:rPr>
                <w:rFonts w:ascii="Verdana" w:hAnsi="Verdana" w:cs="Arial"/>
                <w:sz w:val="20"/>
              </w:rPr>
              <w:t>Jasmina Matić</w:t>
            </w:r>
          </w:p>
        </w:tc>
        <w:tc>
          <w:tcPr>
            <w:tcW w:w="3036" w:type="dxa"/>
            <w:tcBorders>
              <w:top w:val="single" w:sz="4" w:space="0" w:color="auto"/>
            </w:tcBorders>
            <w:shd w:val="clear" w:color="auto" w:fill="auto"/>
            <w:vAlign w:val="bottom"/>
          </w:tcPr>
          <w:p w:rsidR="00E733B1" w:rsidRPr="00FE2F88" w:rsidRDefault="00E733B1" w:rsidP="00E733B1">
            <w:pPr>
              <w:pStyle w:val="DokQS"/>
              <w:spacing w:after="120"/>
              <w:ind w:left="0" w:right="58"/>
              <w:jc w:val="center"/>
              <w:rPr>
                <w:rFonts w:ascii="Verdana" w:hAnsi="Verdana" w:cs="Arial"/>
                <w:sz w:val="20"/>
              </w:rPr>
            </w:pPr>
            <w:r w:rsidRPr="00FE2F88">
              <w:rPr>
                <w:rFonts w:ascii="Verdana" w:hAnsi="Verdana" w:cs="Arial"/>
                <w:sz w:val="20"/>
                <w:lang w:val="en-GB"/>
              </w:rPr>
              <w:t>Velinka Božić</w:t>
            </w:r>
          </w:p>
        </w:tc>
      </w:tr>
    </w:tbl>
    <w:p w:rsidR="00695E92" w:rsidRPr="00094DF8" w:rsidRDefault="00695E92" w:rsidP="00094DF8">
      <w:pPr>
        <w:keepNext/>
        <w:suppressAutoHyphens/>
        <w:spacing w:before="120" w:after="60" w:line="276" w:lineRule="auto"/>
        <w:jc w:val="both"/>
        <w:outlineLvl w:val="0"/>
        <w:rPr>
          <w:rFonts w:ascii="Verdana" w:hAnsi="Verdana"/>
          <w:b/>
          <w:vanish/>
          <w:sz w:val="20"/>
          <w:szCs w:val="20"/>
          <w:lang w:val="en-GB" w:eastAsia="en-US"/>
        </w:rPr>
      </w:pPr>
    </w:p>
    <w:sectPr w:rsidR="00695E92" w:rsidRPr="00094DF8" w:rsidSect="0055525F">
      <w:footerReference w:type="default" r:id="rId12"/>
      <w:pgSz w:w="11907" w:h="16840" w:code="9"/>
      <w:pgMar w:top="851" w:right="992" w:bottom="567" w:left="851" w:header="284" w:footer="4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323" w:rsidRDefault="00314323">
      <w:r>
        <w:separator/>
      </w:r>
    </w:p>
  </w:endnote>
  <w:endnote w:type="continuationSeparator" w:id="1">
    <w:p w:rsidR="00314323" w:rsidRDefault="0031432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Dutch-Roman">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E1" w:rsidRDefault="00F90CD0">
    <w:pPr>
      <w:rPr>
        <w:sz w:val="16"/>
      </w:rPr>
    </w:pPr>
    <w:r>
      <w:rPr>
        <w:sz w:val="16"/>
      </w:rPr>
      <w:t>Obr. br.</w:t>
    </w:r>
    <w:fldSimple w:instr=" DOCVARIABLE Sifra \* MERGEFORMAT ">
      <w:r>
        <w:rPr>
          <w:sz w:val="16"/>
        </w:rPr>
        <w:t>406</w:t>
      </w:r>
    </w:fldSimple>
    <w:bookmarkStart w:id="1" w:name="Sifra"/>
    <w:bookmarkEnd w:id="1"/>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323" w:rsidRDefault="00314323">
      <w:r>
        <w:separator/>
      </w:r>
    </w:p>
  </w:footnote>
  <w:footnote w:type="continuationSeparator" w:id="1">
    <w:p w:rsidR="00314323" w:rsidRDefault="00314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720CEC4"/>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EF8595D"/>
    <w:multiLevelType w:val="multilevel"/>
    <w:tmpl w:val="8468043E"/>
    <w:lvl w:ilvl="0">
      <w:start w:val="1"/>
      <w:numFmt w:val="decimal"/>
      <w:lvlText w:val="%1."/>
      <w:lvlJc w:val="left"/>
      <w:pPr>
        <w:tabs>
          <w:tab w:val="num" w:pos="570"/>
        </w:tabs>
        <w:ind w:left="570" w:hanging="570"/>
      </w:pPr>
      <w:rPr>
        <w:rFonts w:ascii="Verdana" w:eastAsia="Times New Roman" w:hAnsi="Verdana" w:cs="Times New Roman"/>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335D35CD"/>
    <w:multiLevelType w:val="multilevel"/>
    <w:tmpl w:val="43BE1DC0"/>
    <w:lvl w:ilvl="0">
      <w:start w:val="2"/>
      <w:numFmt w:val="decimal"/>
      <w:lvlText w:val="%1."/>
      <w:lvlJc w:val="left"/>
      <w:pPr>
        <w:ind w:left="720" w:hanging="360"/>
      </w:pPr>
      <w:rPr>
        <w:rFonts w:hint="default"/>
        <w:b/>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36602E80"/>
    <w:multiLevelType w:val="multilevel"/>
    <w:tmpl w:val="2EDE87B4"/>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ascii="Verdana" w:hAnsi="Verdana" w:hint="default"/>
        <w:sz w:val="20"/>
        <w:szCs w:val="2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nsid w:val="41121CB8"/>
    <w:multiLevelType w:val="hybridMultilevel"/>
    <w:tmpl w:val="E69698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41C566AC"/>
    <w:multiLevelType w:val="singleLevel"/>
    <w:tmpl w:val="DB061F3C"/>
    <w:lvl w:ilvl="0">
      <w:start w:val="1"/>
      <w:numFmt w:val="decimal"/>
      <w:pStyle w:val="Nabrajanjebrojevi"/>
      <w:lvlText w:val="%1."/>
      <w:lvlJc w:val="left"/>
      <w:pPr>
        <w:tabs>
          <w:tab w:val="num" w:pos="1134"/>
        </w:tabs>
        <w:ind w:left="1134" w:hanging="397"/>
      </w:pPr>
    </w:lvl>
  </w:abstractNum>
  <w:abstractNum w:abstractNumId="6">
    <w:nsid w:val="48517E6C"/>
    <w:multiLevelType w:val="hybridMultilevel"/>
    <w:tmpl w:val="99B42E42"/>
    <w:lvl w:ilvl="0" w:tplc="78B667EC">
      <w:start w:val="1"/>
      <w:numFmt w:val="decimal"/>
      <w:lvlText w:val="2.%1."/>
      <w:lvlJc w:val="left"/>
      <w:pPr>
        <w:tabs>
          <w:tab w:val="num" w:pos="1069"/>
        </w:tabs>
        <w:ind w:left="1069" w:hanging="360"/>
      </w:pPr>
      <w:rPr>
        <w:rFonts w:hint="default"/>
        <w:b/>
      </w:rPr>
    </w:lvl>
    <w:lvl w:ilvl="1" w:tplc="0BBA1DFC">
      <w:start w:val="1"/>
      <w:numFmt w:val="decimal"/>
      <w:lvlText w:val="2.1.%2."/>
      <w:lvlJc w:val="left"/>
      <w:pPr>
        <w:tabs>
          <w:tab w:val="num" w:pos="349"/>
        </w:tabs>
        <w:ind w:left="1370" w:hanging="1021"/>
      </w:pPr>
      <w:rPr>
        <w:rFonts w:ascii="Verdana" w:hAnsi="Verdana" w:hint="default"/>
        <w:b w:val="0"/>
        <w:i w:val="0"/>
        <w:sz w:val="20"/>
        <w:szCs w:val="20"/>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nsid w:val="4D847C8F"/>
    <w:multiLevelType w:val="multilevel"/>
    <w:tmpl w:val="8892A89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59E31F1A"/>
    <w:multiLevelType w:val="hybridMultilevel"/>
    <w:tmpl w:val="CA1AC4AC"/>
    <w:lvl w:ilvl="0" w:tplc="181A0001">
      <w:start w:val="1"/>
      <w:numFmt w:val="bullet"/>
      <w:lvlText w:val=""/>
      <w:lvlJc w:val="left"/>
      <w:pPr>
        <w:ind w:left="1915" w:hanging="360"/>
      </w:pPr>
      <w:rPr>
        <w:rFonts w:ascii="Symbol" w:hAnsi="Symbol"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9">
    <w:nsid w:val="65802F14"/>
    <w:multiLevelType w:val="hybridMultilevel"/>
    <w:tmpl w:val="44388F8A"/>
    <w:lvl w:ilvl="0" w:tplc="6FFA4A68">
      <w:start w:val="1"/>
      <w:numFmt w:val="decimal"/>
      <w:lvlText w:val="%1."/>
      <w:lvlJc w:val="left"/>
      <w:pPr>
        <w:ind w:left="1636" w:hanging="360"/>
      </w:pPr>
      <w:rPr>
        <w:rFonts w:ascii="Arial" w:eastAsia="Times New Roman" w:hAnsi="Arial" w:cs="Arial"/>
        <w:sz w:val="20"/>
        <w:szCs w:val="20"/>
      </w:r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10">
    <w:nsid w:val="6CCB7AFF"/>
    <w:multiLevelType w:val="hybridMultilevel"/>
    <w:tmpl w:val="073A75A4"/>
    <w:lvl w:ilvl="0" w:tplc="7548BC7C">
      <w:start w:val="1"/>
      <w:numFmt w:val="decimal"/>
      <w:lvlText w:val="7.%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2C0716D"/>
    <w:multiLevelType w:val="hybridMultilevel"/>
    <w:tmpl w:val="0C101952"/>
    <w:lvl w:ilvl="0" w:tplc="AF4EF59A">
      <w:start w:val="1"/>
      <w:numFmt w:val="decimal"/>
      <w:lvlText w:val="5.%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7A432F2"/>
    <w:multiLevelType w:val="hybridMultilevel"/>
    <w:tmpl w:val="16B8EA62"/>
    <w:lvl w:ilvl="0" w:tplc="5D6E9F7A">
      <w:start w:val="1"/>
      <w:numFmt w:val="decimal"/>
      <w:lvlText w:val="2.2.%1."/>
      <w:lvlJc w:val="left"/>
      <w:pPr>
        <w:tabs>
          <w:tab w:val="num" w:pos="180"/>
        </w:tabs>
        <w:ind w:left="1201" w:hanging="1021"/>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97684D"/>
    <w:multiLevelType w:val="multilevel"/>
    <w:tmpl w:val="422883C6"/>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decimal"/>
      <w:pStyle w:val="Heading3"/>
      <w:lvlText w:val="%1.%2.%3"/>
      <w:lvlJc w:val="left"/>
      <w:pPr>
        <w:tabs>
          <w:tab w:val="num" w:pos="737"/>
        </w:tabs>
        <w:ind w:left="737" w:hanging="737"/>
      </w:pPr>
    </w:lvl>
    <w:lvl w:ilvl="3">
      <w:start w:val="1"/>
      <w:numFmt w:val="decimal"/>
      <w:pStyle w:val="Heading4"/>
      <w:lvlText w:val="%1.%2.%3.%4"/>
      <w:lvlJc w:val="left"/>
      <w:pPr>
        <w:tabs>
          <w:tab w:val="num" w:pos="1080"/>
        </w:tabs>
        <w:ind w:left="737" w:hanging="73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7E282ADE"/>
    <w:multiLevelType w:val="multilevel"/>
    <w:tmpl w:val="F5E84810"/>
    <w:styleLink w:val="1ai3"/>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4"/>
    <w:lvlOverride w:ilvl="0">
      <w:lvl w:ilvl="0">
        <w:numFmt w:val="decimal"/>
        <w:pStyle w:val="Sheading1"/>
        <w:lvlText w:val=""/>
        <w:lvlJc w:val="left"/>
      </w:lvl>
    </w:lvlOverride>
    <w:lvlOverride w:ilvl="1">
      <w:lvl w:ilvl="1">
        <w:start w:val="1"/>
        <w:numFmt w:val="decimal"/>
        <w:pStyle w:val="Sheading2"/>
        <w:lvlText w:val="%1.%2"/>
        <w:lvlJc w:val="left"/>
        <w:pPr>
          <w:tabs>
            <w:tab w:val="num" w:pos="680"/>
          </w:tabs>
          <w:ind w:left="680" w:hanging="680"/>
        </w:pPr>
        <w:rPr>
          <w:rFonts w:hint="default"/>
          <w:b w:val="0"/>
          <w:bCs w:val="0"/>
        </w:rPr>
      </w:lvl>
    </w:lvlOverride>
  </w:num>
  <w:num w:numId="2">
    <w:abstractNumId w:val="3"/>
  </w:num>
  <w:num w:numId="3">
    <w:abstractNumId w:val="13"/>
  </w:num>
  <w:num w:numId="4">
    <w:abstractNumId w:val="1"/>
  </w:num>
  <w:num w:numId="5">
    <w:abstractNumId w:val="6"/>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1"/>
    </w:lvlOverride>
  </w:num>
  <w:num w:numId="11">
    <w:abstractNumId w:val="5"/>
  </w:num>
  <w:num w:numId="12">
    <w:abstractNumId w:val="4"/>
  </w:num>
  <w:num w:numId="13">
    <w:abstractNumId w:val="9"/>
  </w:num>
  <w:num w:numId="14">
    <w:abstractNumId w:val="0"/>
  </w:num>
  <w:num w:numId="15">
    <w:abstractNumId w:val="11"/>
  </w:num>
  <w:num w:numId="16">
    <w:abstractNumId w:val="10"/>
  </w:num>
  <w:num w:numId="17">
    <w:abstractNumId w:val="2"/>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621CC"/>
    <w:rsid w:val="00002DC6"/>
    <w:rsid w:val="000270B2"/>
    <w:rsid w:val="00042783"/>
    <w:rsid w:val="00052481"/>
    <w:rsid w:val="00063A29"/>
    <w:rsid w:val="00070DFC"/>
    <w:rsid w:val="0007191C"/>
    <w:rsid w:val="00086E30"/>
    <w:rsid w:val="00094DF8"/>
    <w:rsid w:val="00097C03"/>
    <w:rsid w:val="0014712B"/>
    <w:rsid w:val="00153D44"/>
    <w:rsid w:val="001773A5"/>
    <w:rsid w:val="00177CF6"/>
    <w:rsid w:val="00197BE7"/>
    <w:rsid w:val="001A5EF6"/>
    <w:rsid w:val="001C33EF"/>
    <w:rsid w:val="001C4984"/>
    <w:rsid w:val="001E40B4"/>
    <w:rsid w:val="001F29F1"/>
    <w:rsid w:val="001F2D2E"/>
    <w:rsid w:val="00225A11"/>
    <w:rsid w:val="00266A21"/>
    <w:rsid w:val="00267BC8"/>
    <w:rsid w:val="00270E73"/>
    <w:rsid w:val="002732D5"/>
    <w:rsid w:val="00293C7F"/>
    <w:rsid w:val="00293F79"/>
    <w:rsid w:val="002A194E"/>
    <w:rsid w:val="002A6FD7"/>
    <w:rsid w:val="002B403B"/>
    <w:rsid w:val="002B58B8"/>
    <w:rsid w:val="002D769B"/>
    <w:rsid w:val="002D7F9B"/>
    <w:rsid w:val="002F1350"/>
    <w:rsid w:val="00310B54"/>
    <w:rsid w:val="00314323"/>
    <w:rsid w:val="003540FB"/>
    <w:rsid w:val="003874D9"/>
    <w:rsid w:val="003C1E94"/>
    <w:rsid w:val="003D56A3"/>
    <w:rsid w:val="003E23A6"/>
    <w:rsid w:val="003F0C3B"/>
    <w:rsid w:val="00430F46"/>
    <w:rsid w:val="00434BDB"/>
    <w:rsid w:val="0045482F"/>
    <w:rsid w:val="004922CF"/>
    <w:rsid w:val="004A7BB3"/>
    <w:rsid w:val="004D11E1"/>
    <w:rsid w:val="004D469F"/>
    <w:rsid w:val="004D6BA9"/>
    <w:rsid w:val="004D71AC"/>
    <w:rsid w:val="0053389E"/>
    <w:rsid w:val="00534C9E"/>
    <w:rsid w:val="0055525F"/>
    <w:rsid w:val="00556F7F"/>
    <w:rsid w:val="005C5939"/>
    <w:rsid w:val="0060103D"/>
    <w:rsid w:val="006249F9"/>
    <w:rsid w:val="00653285"/>
    <w:rsid w:val="00667E38"/>
    <w:rsid w:val="00695E92"/>
    <w:rsid w:val="006D6ECC"/>
    <w:rsid w:val="006E1B00"/>
    <w:rsid w:val="006F0B73"/>
    <w:rsid w:val="0071626F"/>
    <w:rsid w:val="007729D5"/>
    <w:rsid w:val="007A523D"/>
    <w:rsid w:val="007D24BE"/>
    <w:rsid w:val="007D2ACA"/>
    <w:rsid w:val="007F6B44"/>
    <w:rsid w:val="00805B91"/>
    <w:rsid w:val="008357AE"/>
    <w:rsid w:val="008403AF"/>
    <w:rsid w:val="00862100"/>
    <w:rsid w:val="008E0788"/>
    <w:rsid w:val="00903FB7"/>
    <w:rsid w:val="00926985"/>
    <w:rsid w:val="0094490D"/>
    <w:rsid w:val="00961CBC"/>
    <w:rsid w:val="009829E2"/>
    <w:rsid w:val="00985EEF"/>
    <w:rsid w:val="009C08B7"/>
    <w:rsid w:val="009C21C6"/>
    <w:rsid w:val="009D1D6F"/>
    <w:rsid w:val="00A81126"/>
    <w:rsid w:val="00AC5A0F"/>
    <w:rsid w:val="00AE6A78"/>
    <w:rsid w:val="00B13018"/>
    <w:rsid w:val="00B53FE3"/>
    <w:rsid w:val="00B67B3E"/>
    <w:rsid w:val="00B7093B"/>
    <w:rsid w:val="00B74E0A"/>
    <w:rsid w:val="00B93DA5"/>
    <w:rsid w:val="00BC07FB"/>
    <w:rsid w:val="00BD5847"/>
    <w:rsid w:val="00BF34C3"/>
    <w:rsid w:val="00C339BF"/>
    <w:rsid w:val="00C53F83"/>
    <w:rsid w:val="00C621CC"/>
    <w:rsid w:val="00CE1268"/>
    <w:rsid w:val="00CE67CC"/>
    <w:rsid w:val="00D244D6"/>
    <w:rsid w:val="00D422F8"/>
    <w:rsid w:val="00D578BF"/>
    <w:rsid w:val="00D8019E"/>
    <w:rsid w:val="00D94256"/>
    <w:rsid w:val="00DC7A84"/>
    <w:rsid w:val="00DD0E9D"/>
    <w:rsid w:val="00E428D8"/>
    <w:rsid w:val="00E42F8E"/>
    <w:rsid w:val="00E70A7B"/>
    <w:rsid w:val="00E733B1"/>
    <w:rsid w:val="00E75ABF"/>
    <w:rsid w:val="00EC2C24"/>
    <w:rsid w:val="00EE6120"/>
    <w:rsid w:val="00F23CB1"/>
    <w:rsid w:val="00F32E2C"/>
    <w:rsid w:val="00F64AD6"/>
    <w:rsid w:val="00F66CD7"/>
    <w:rsid w:val="00F7043F"/>
    <w:rsid w:val="00F72BDB"/>
    <w:rsid w:val="00F90CD0"/>
    <w:rsid w:val="00FB5A44"/>
    <w:rsid w:val="00FB7289"/>
    <w:rsid w:val="00FE2F88"/>
    <w:rsid w:val="00FE387A"/>
    <w:rsid w:val="00FF6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AE"/>
    <w:pPr>
      <w:spacing w:after="0" w:line="240" w:lineRule="auto"/>
    </w:pPr>
    <w:rPr>
      <w:rFonts w:ascii="Times New Roman" w:eastAsia="Times New Roman" w:hAnsi="Times New Roman" w:cs="Times New Roman"/>
      <w:sz w:val="24"/>
      <w:szCs w:val="24"/>
      <w:lang w:val="sr-Latn-CS" w:eastAsia="de-DE"/>
    </w:rPr>
  </w:style>
  <w:style w:type="paragraph" w:styleId="Heading1">
    <w:name w:val="heading 1"/>
    <w:basedOn w:val="DokQS"/>
    <w:next w:val="DokQS"/>
    <w:link w:val="Heading1Char"/>
    <w:qFormat/>
    <w:rsid w:val="00F90CD0"/>
    <w:pPr>
      <w:numPr>
        <w:numId w:val="3"/>
      </w:numPr>
      <w:spacing w:before="240" w:after="60"/>
      <w:ind w:right="0"/>
      <w:outlineLvl w:val="0"/>
    </w:pPr>
    <w:rPr>
      <w:b/>
      <w:i/>
      <w:caps/>
      <w:kern w:val="28"/>
      <w:sz w:val="32"/>
    </w:rPr>
  </w:style>
  <w:style w:type="paragraph" w:styleId="Heading2">
    <w:name w:val="heading 2"/>
    <w:basedOn w:val="Normal"/>
    <w:next w:val="DokQS"/>
    <w:link w:val="Heading2Char"/>
    <w:qFormat/>
    <w:rsid w:val="00F90CD0"/>
    <w:pPr>
      <w:keepNext/>
      <w:numPr>
        <w:ilvl w:val="1"/>
        <w:numId w:val="3"/>
      </w:numPr>
      <w:spacing w:before="120" w:after="60"/>
      <w:jc w:val="center"/>
      <w:outlineLvl w:val="1"/>
    </w:pPr>
    <w:rPr>
      <w:i/>
      <w:sz w:val="28"/>
      <w:szCs w:val="20"/>
      <w:lang w:eastAsia="en-US"/>
    </w:rPr>
  </w:style>
  <w:style w:type="paragraph" w:styleId="Heading3">
    <w:name w:val="heading 3"/>
    <w:basedOn w:val="Normal"/>
    <w:next w:val="DokQS"/>
    <w:link w:val="Heading3Char"/>
    <w:qFormat/>
    <w:rsid w:val="00F90CD0"/>
    <w:pPr>
      <w:keepNext/>
      <w:numPr>
        <w:ilvl w:val="2"/>
        <w:numId w:val="3"/>
      </w:numPr>
      <w:spacing w:before="60" w:after="60"/>
      <w:jc w:val="center"/>
      <w:outlineLvl w:val="2"/>
    </w:pPr>
    <w:rPr>
      <w:i/>
      <w:sz w:val="26"/>
      <w:szCs w:val="20"/>
      <w:lang w:eastAsia="en-US"/>
    </w:rPr>
  </w:style>
  <w:style w:type="paragraph" w:styleId="Heading4">
    <w:name w:val="heading 4"/>
    <w:basedOn w:val="Normal"/>
    <w:next w:val="Normal"/>
    <w:link w:val="Heading4Char"/>
    <w:qFormat/>
    <w:rsid w:val="00F90CD0"/>
    <w:pPr>
      <w:keepNext/>
      <w:numPr>
        <w:ilvl w:val="3"/>
        <w:numId w:val="3"/>
      </w:numPr>
      <w:spacing w:before="20" w:after="20"/>
      <w:jc w:val="center"/>
      <w:outlineLvl w:val="3"/>
    </w:pPr>
    <w:rPr>
      <w:szCs w:val="20"/>
      <w:lang w:eastAsia="en-US"/>
    </w:rPr>
  </w:style>
  <w:style w:type="paragraph" w:styleId="Heading5">
    <w:name w:val="heading 5"/>
    <w:basedOn w:val="Normal"/>
    <w:next w:val="Normal"/>
    <w:link w:val="Heading5Char"/>
    <w:qFormat/>
    <w:rsid w:val="00F90CD0"/>
    <w:pPr>
      <w:keepNext/>
      <w:numPr>
        <w:ilvl w:val="4"/>
        <w:numId w:val="3"/>
      </w:numPr>
      <w:spacing w:before="240" w:after="60"/>
      <w:jc w:val="center"/>
      <w:outlineLvl w:val="4"/>
    </w:pPr>
    <w:rPr>
      <w:sz w:val="22"/>
      <w:szCs w:val="20"/>
      <w:lang w:eastAsia="en-US"/>
    </w:rPr>
  </w:style>
  <w:style w:type="paragraph" w:styleId="Heading6">
    <w:name w:val="heading 6"/>
    <w:basedOn w:val="Normal"/>
    <w:next w:val="Normal"/>
    <w:link w:val="Heading6Char"/>
    <w:qFormat/>
    <w:rsid w:val="00F90CD0"/>
    <w:pPr>
      <w:keepNext/>
      <w:numPr>
        <w:ilvl w:val="5"/>
        <w:numId w:val="3"/>
      </w:numPr>
      <w:spacing w:before="240" w:after="60"/>
      <w:jc w:val="center"/>
      <w:outlineLvl w:val="5"/>
    </w:pPr>
    <w:rPr>
      <w:i/>
      <w:sz w:val="22"/>
      <w:szCs w:val="20"/>
      <w:lang w:eastAsia="en-US"/>
    </w:rPr>
  </w:style>
  <w:style w:type="paragraph" w:styleId="Heading7">
    <w:name w:val="heading 7"/>
    <w:basedOn w:val="Normal"/>
    <w:next w:val="Normal"/>
    <w:link w:val="Heading7Char"/>
    <w:qFormat/>
    <w:rsid w:val="00F90CD0"/>
    <w:pPr>
      <w:keepNext/>
      <w:numPr>
        <w:ilvl w:val="6"/>
        <w:numId w:val="3"/>
      </w:numPr>
      <w:spacing w:before="240" w:after="60"/>
      <w:jc w:val="center"/>
      <w:outlineLvl w:val="6"/>
    </w:pPr>
    <w:rPr>
      <w:rFonts w:ascii="Arial" w:hAnsi="Arial"/>
      <w:sz w:val="26"/>
      <w:szCs w:val="20"/>
      <w:lang w:eastAsia="en-US"/>
    </w:rPr>
  </w:style>
  <w:style w:type="paragraph" w:styleId="Heading8">
    <w:name w:val="heading 8"/>
    <w:basedOn w:val="Normal"/>
    <w:next w:val="Normal"/>
    <w:link w:val="Heading8Char"/>
    <w:qFormat/>
    <w:rsid w:val="00F90CD0"/>
    <w:pPr>
      <w:keepNext/>
      <w:numPr>
        <w:ilvl w:val="7"/>
        <w:numId w:val="3"/>
      </w:numPr>
      <w:spacing w:before="240" w:after="60"/>
      <w:jc w:val="center"/>
      <w:outlineLvl w:val="7"/>
    </w:pPr>
    <w:rPr>
      <w:rFonts w:ascii="Arial" w:hAnsi="Arial"/>
      <w:i/>
      <w:sz w:val="26"/>
      <w:szCs w:val="20"/>
      <w:lang w:eastAsia="en-US"/>
    </w:rPr>
  </w:style>
  <w:style w:type="paragraph" w:styleId="Heading9">
    <w:name w:val="heading 9"/>
    <w:basedOn w:val="Normal"/>
    <w:next w:val="Normal"/>
    <w:link w:val="Heading9Char"/>
    <w:qFormat/>
    <w:rsid w:val="00F90CD0"/>
    <w:pPr>
      <w:keepNext/>
      <w:numPr>
        <w:ilvl w:val="8"/>
        <w:numId w:val="3"/>
      </w:numPr>
      <w:spacing w:before="240" w:after="60"/>
      <w:jc w:val="center"/>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eading1">
    <w:name w:val="S_heading 1"/>
    <w:next w:val="Normal"/>
    <w:qFormat/>
    <w:rsid w:val="008357AE"/>
    <w:pPr>
      <w:keepNext/>
      <w:numPr>
        <w:numId w:val="1"/>
      </w:numPr>
      <w:suppressAutoHyphens/>
      <w:spacing w:before="120" w:after="60" w:line="280" w:lineRule="atLeast"/>
      <w:jc w:val="both"/>
      <w:outlineLvl w:val="0"/>
    </w:pPr>
    <w:rPr>
      <w:rFonts w:ascii="Verdana" w:eastAsia="Times New Roman" w:hAnsi="Verdana" w:cs="Times New Roman"/>
      <w:b/>
      <w:sz w:val="20"/>
      <w:szCs w:val="20"/>
      <w:lang w:val="en-GB"/>
    </w:rPr>
  </w:style>
  <w:style w:type="paragraph" w:customStyle="1" w:styleId="Sheading2">
    <w:name w:val="S_heading 2"/>
    <w:next w:val="Normal"/>
    <w:qFormat/>
    <w:rsid w:val="008357AE"/>
    <w:pPr>
      <w:keepNext/>
      <w:numPr>
        <w:ilvl w:val="1"/>
        <w:numId w:val="1"/>
      </w:numPr>
      <w:suppressAutoHyphens/>
      <w:spacing w:before="120" w:after="60" w:line="280" w:lineRule="atLeast"/>
      <w:jc w:val="both"/>
      <w:outlineLvl w:val="1"/>
    </w:pPr>
    <w:rPr>
      <w:rFonts w:ascii="Verdana" w:eastAsia="Times New Roman" w:hAnsi="Verdana" w:cs="Times New Roman"/>
      <w:sz w:val="20"/>
      <w:szCs w:val="20"/>
      <w:lang w:val="en-GB"/>
    </w:rPr>
  </w:style>
  <w:style w:type="paragraph" w:customStyle="1" w:styleId="Sheading3">
    <w:name w:val="S_heading 3"/>
    <w:next w:val="Normal"/>
    <w:qFormat/>
    <w:rsid w:val="008357AE"/>
    <w:pPr>
      <w:keepNext/>
      <w:numPr>
        <w:ilvl w:val="2"/>
        <w:numId w:val="1"/>
      </w:numPr>
      <w:suppressAutoHyphens/>
      <w:spacing w:before="120" w:after="60" w:line="280" w:lineRule="atLeast"/>
      <w:jc w:val="both"/>
      <w:outlineLvl w:val="2"/>
    </w:pPr>
    <w:rPr>
      <w:rFonts w:ascii="Verdana" w:eastAsia="Times New Roman" w:hAnsi="Verdana" w:cs="Times New Roman"/>
      <w:sz w:val="20"/>
      <w:szCs w:val="20"/>
      <w:lang w:val="en-GB"/>
    </w:rPr>
  </w:style>
  <w:style w:type="paragraph" w:customStyle="1" w:styleId="Sheading4">
    <w:name w:val="S_heading 4"/>
    <w:next w:val="Normal"/>
    <w:qFormat/>
    <w:rsid w:val="008357AE"/>
    <w:pPr>
      <w:numPr>
        <w:ilvl w:val="3"/>
        <w:numId w:val="1"/>
      </w:numPr>
      <w:spacing w:before="120" w:after="60" w:line="280" w:lineRule="atLeast"/>
      <w:jc w:val="both"/>
      <w:outlineLvl w:val="3"/>
    </w:pPr>
    <w:rPr>
      <w:rFonts w:ascii="Verdana" w:eastAsia="Times New Roman" w:hAnsi="Verdana" w:cs="Times New Roman"/>
      <w:sz w:val="20"/>
      <w:szCs w:val="20"/>
      <w:lang w:val="en-GB"/>
    </w:rPr>
  </w:style>
  <w:style w:type="paragraph" w:customStyle="1" w:styleId="Sheading5">
    <w:name w:val="S_heading 5"/>
    <w:next w:val="Normal"/>
    <w:qFormat/>
    <w:rsid w:val="008357AE"/>
    <w:pPr>
      <w:numPr>
        <w:ilvl w:val="4"/>
        <w:numId w:val="1"/>
      </w:numPr>
      <w:suppressAutoHyphens/>
      <w:spacing w:before="120" w:after="60" w:line="280" w:lineRule="atLeast"/>
      <w:jc w:val="both"/>
      <w:outlineLvl w:val="4"/>
    </w:pPr>
    <w:rPr>
      <w:rFonts w:ascii="Verdana" w:eastAsia="Times New Roman" w:hAnsi="Verdana" w:cs="Times New Roman"/>
      <w:sz w:val="20"/>
      <w:szCs w:val="20"/>
      <w:lang w:val="en-GB"/>
    </w:rPr>
  </w:style>
  <w:style w:type="paragraph" w:customStyle="1" w:styleId="Stext">
    <w:name w:val="S_text"/>
    <w:qFormat/>
    <w:rsid w:val="008357AE"/>
    <w:pPr>
      <w:suppressAutoHyphens/>
      <w:spacing w:before="120" w:after="60" w:line="280" w:lineRule="atLeast"/>
      <w:jc w:val="both"/>
    </w:pPr>
    <w:rPr>
      <w:rFonts w:ascii="Verdana" w:eastAsia="Times New Roman" w:hAnsi="Verdana" w:cs="Times New Roman"/>
      <w:sz w:val="20"/>
      <w:szCs w:val="20"/>
      <w:lang w:val="en-GB" w:eastAsia="zh-TW"/>
    </w:rPr>
  </w:style>
  <w:style w:type="numbering" w:customStyle="1" w:styleId="1ai3">
    <w:name w:val="1 / a / i3"/>
    <w:basedOn w:val="NoList"/>
    <w:next w:val="1ai"/>
    <w:uiPriority w:val="99"/>
    <w:semiHidden/>
    <w:rsid w:val="008357AE"/>
    <w:pPr>
      <w:numPr>
        <w:numId w:val="9"/>
      </w:numPr>
    </w:pPr>
  </w:style>
  <w:style w:type="numbering" w:styleId="1ai">
    <w:name w:val="Outline List 1"/>
    <w:basedOn w:val="NoList"/>
    <w:uiPriority w:val="99"/>
    <w:semiHidden/>
    <w:unhideWhenUsed/>
    <w:rsid w:val="008357AE"/>
  </w:style>
  <w:style w:type="paragraph" w:customStyle="1" w:styleId="SlistingA">
    <w:name w:val="S_listing (A)"/>
    <w:basedOn w:val="Normal"/>
    <w:rsid w:val="009C21C6"/>
    <w:pPr>
      <w:numPr>
        <w:ilvl w:val="5"/>
        <w:numId w:val="2"/>
      </w:numPr>
      <w:suppressAutoHyphens/>
      <w:spacing w:before="40" w:after="20" w:line="280" w:lineRule="atLeast"/>
      <w:ind w:left="1190" w:hanging="510"/>
      <w:jc w:val="both"/>
    </w:pPr>
    <w:rPr>
      <w:lang w:val="en-GB"/>
    </w:rPr>
  </w:style>
  <w:style w:type="paragraph" w:customStyle="1" w:styleId="Slistingi">
    <w:name w:val="S_listing (i)"/>
    <w:basedOn w:val="Normal"/>
    <w:rsid w:val="009C21C6"/>
    <w:pPr>
      <w:numPr>
        <w:ilvl w:val="6"/>
        <w:numId w:val="2"/>
      </w:numPr>
      <w:suppressAutoHyphens/>
      <w:spacing w:before="40" w:after="20" w:line="280" w:lineRule="atLeast"/>
      <w:jc w:val="both"/>
    </w:pPr>
    <w:rPr>
      <w:lang w:val="en-GB"/>
    </w:rPr>
  </w:style>
  <w:style w:type="paragraph" w:styleId="CommentText">
    <w:name w:val="annotation text"/>
    <w:basedOn w:val="Normal"/>
    <w:link w:val="CommentTextChar"/>
    <w:semiHidden/>
    <w:unhideWhenUsed/>
    <w:rsid w:val="00E42F8E"/>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semiHidden/>
    <w:rsid w:val="00E42F8E"/>
    <w:rPr>
      <w:sz w:val="20"/>
      <w:szCs w:val="20"/>
    </w:rPr>
  </w:style>
  <w:style w:type="character" w:styleId="CommentReference">
    <w:name w:val="annotation reference"/>
    <w:rsid w:val="00E42F8E"/>
    <w:rPr>
      <w:sz w:val="16"/>
      <w:szCs w:val="16"/>
    </w:rPr>
  </w:style>
  <w:style w:type="paragraph" w:styleId="BalloonText">
    <w:name w:val="Balloon Text"/>
    <w:basedOn w:val="Normal"/>
    <w:link w:val="BalloonTextChar"/>
    <w:uiPriority w:val="99"/>
    <w:semiHidden/>
    <w:unhideWhenUsed/>
    <w:rsid w:val="00E42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8E"/>
    <w:rPr>
      <w:rFonts w:ascii="Segoe UI" w:eastAsia="Times New Roman" w:hAnsi="Segoe UI" w:cs="Segoe UI"/>
      <w:sz w:val="18"/>
      <w:szCs w:val="18"/>
      <w:lang w:val="sr-Latn-CS" w:eastAsia="de-DE"/>
    </w:rPr>
  </w:style>
  <w:style w:type="paragraph" w:styleId="ListParagraph">
    <w:name w:val="List Paragraph"/>
    <w:basedOn w:val="Normal"/>
    <w:uiPriority w:val="34"/>
    <w:qFormat/>
    <w:rsid w:val="00002DC6"/>
    <w:pPr>
      <w:ind w:left="720"/>
      <w:contextualSpacing/>
    </w:pPr>
  </w:style>
  <w:style w:type="character" w:styleId="BookTitle">
    <w:name w:val="Book Title"/>
    <w:basedOn w:val="DefaultParagraphFont"/>
    <w:uiPriority w:val="33"/>
    <w:qFormat/>
    <w:rsid w:val="0014712B"/>
    <w:rPr>
      <w:b/>
      <w:bCs/>
      <w:i/>
      <w:iCs/>
      <w:spacing w:val="5"/>
    </w:rPr>
  </w:style>
  <w:style w:type="character" w:styleId="IntenseReference">
    <w:name w:val="Intense Reference"/>
    <w:basedOn w:val="DefaultParagraphFont"/>
    <w:uiPriority w:val="32"/>
    <w:qFormat/>
    <w:rsid w:val="0014712B"/>
    <w:rPr>
      <w:b/>
      <w:bCs/>
      <w:smallCaps/>
      <w:color w:val="5B9BD5" w:themeColor="accent1"/>
      <w:spacing w:val="5"/>
    </w:rPr>
  </w:style>
  <w:style w:type="character" w:styleId="SubtleReference">
    <w:name w:val="Subtle Reference"/>
    <w:basedOn w:val="DefaultParagraphFont"/>
    <w:uiPriority w:val="31"/>
    <w:qFormat/>
    <w:rsid w:val="0014712B"/>
    <w:rPr>
      <w:smallCaps/>
      <w:color w:val="5A5A5A" w:themeColor="text1" w:themeTint="A5"/>
    </w:rPr>
  </w:style>
  <w:style w:type="paragraph" w:styleId="NoSpacing">
    <w:name w:val="No Spacing"/>
    <w:uiPriority w:val="1"/>
    <w:qFormat/>
    <w:rsid w:val="00070DFC"/>
    <w:pPr>
      <w:spacing w:after="0" w:line="240" w:lineRule="auto"/>
    </w:pPr>
    <w:rPr>
      <w:rFonts w:ascii="Times New Roman" w:eastAsia="Times New Roman" w:hAnsi="Times New Roman" w:cs="Times New Roman"/>
      <w:sz w:val="24"/>
      <w:szCs w:val="24"/>
      <w:lang w:val="sr-Latn-CS" w:eastAsia="de-DE"/>
    </w:rPr>
  </w:style>
  <w:style w:type="character" w:customStyle="1" w:styleId="Heading1Char">
    <w:name w:val="Heading 1 Char"/>
    <w:basedOn w:val="DefaultParagraphFont"/>
    <w:link w:val="Heading1"/>
    <w:rsid w:val="00F90CD0"/>
    <w:rPr>
      <w:rFonts w:ascii="Times New Roman" w:eastAsia="Times New Roman" w:hAnsi="Times New Roman" w:cs="Times New Roman"/>
      <w:b/>
      <w:i/>
      <w:caps/>
      <w:kern w:val="28"/>
      <w:sz w:val="32"/>
      <w:szCs w:val="20"/>
      <w:lang w:val="sr-Latn-CS"/>
    </w:rPr>
  </w:style>
  <w:style w:type="character" w:customStyle="1" w:styleId="Heading2Char">
    <w:name w:val="Heading 2 Char"/>
    <w:basedOn w:val="DefaultParagraphFont"/>
    <w:link w:val="Heading2"/>
    <w:rsid w:val="00F90CD0"/>
    <w:rPr>
      <w:rFonts w:ascii="Times New Roman" w:eastAsia="Times New Roman" w:hAnsi="Times New Roman" w:cs="Times New Roman"/>
      <w:i/>
      <w:sz w:val="28"/>
      <w:szCs w:val="20"/>
      <w:lang w:val="sr-Latn-CS"/>
    </w:rPr>
  </w:style>
  <w:style w:type="character" w:customStyle="1" w:styleId="Heading3Char">
    <w:name w:val="Heading 3 Char"/>
    <w:basedOn w:val="DefaultParagraphFont"/>
    <w:link w:val="Heading3"/>
    <w:rsid w:val="00F90CD0"/>
    <w:rPr>
      <w:rFonts w:ascii="Times New Roman" w:eastAsia="Times New Roman" w:hAnsi="Times New Roman" w:cs="Times New Roman"/>
      <w:i/>
      <w:sz w:val="26"/>
      <w:szCs w:val="20"/>
      <w:lang w:val="sr-Latn-CS"/>
    </w:rPr>
  </w:style>
  <w:style w:type="character" w:customStyle="1" w:styleId="Heading4Char">
    <w:name w:val="Heading 4 Char"/>
    <w:basedOn w:val="DefaultParagraphFont"/>
    <w:link w:val="Heading4"/>
    <w:rsid w:val="00F90CD0"/>
    <w:rPr>
      <w:rFonts w:ascii="Times New Roman" w:eastAsia="Times New Roman" w:hAnsi="Times New Roman" w:cs="Times New Roman"/>
      <w:sz w:val="24"/>
      <w:szCs w:val="20"/>
      <w:lang w:val="sr-Latn-CS"/>
    </w:rPr>
  </w:style>
  <w:style w:type="character" w:customStyle="1" w:styleId="Heading5Char">
    <w:name w:val="Heading 5 Char"/>
    <w:basedOn w:val="DefaultParagraphFont"/>
    <w:link w:val="Heading5"/>
    <w:rsid w:val="00F90CD0"/>
    <w:rPr>
      <w:rFonts w:ascii="Times New Roman" w:eastAsia="Times New Roman" w:hAnsi="Times New Roman" w:cs="Times New Roman"/>
      <w:szCs w:val="20"/>
      <w:lang w:val="sr-Latn-CS"/>
    </w:rPr>
  </w:style>
  <w:style w:type="character" w:customStyle="1" w:styleId="Heading6Char">
    <w:name w:val="Heading 6 Char"/>
    <w:basedOn w:val="DefaultParagraphFont"/>
    <w:link w:val="Heading6"/>
    <w:rsid w:val="00F90CD0"/>
    <w:rPr>
      <w:rFonts w:ascii="Times New Roman" w:eastAsia="Times New Roman" w:hAnsi="Times New Roman" w:cs="Times New Roman"/>
      <w:i/>
      <w:szCs w:val="20"/>
      <w:lang w:val="sr-Latn-CS"/>
    </w:rPr>
  </w:style>
  <w:style w:type="character" w:customStyle="1" w:styleId="Heading7Char">
    <w:name w:val="Heading 7 Char"/>
    <w:basedOn w:val="DefaultParagraphFont"/>
    <w:link w:val="Heading7"/>
    <w:rsid w:val="00F90CD0"/>
    <w:rPr>
      <w:rFonts w:ascii="Arial" w:eastAsia="Times New Roman" w:hAnsi="Arial" w:cs="Times New Roman"/>
      <w:sz w:val="26"/>
      <w:szCs w:val="20"/>
      <w:lang w:val="sr-Latn-CS"/>
    </w:rPr>
  </w:style>
  <w:style w:type="character" w:customStyle="1" w:styleId="Heading8Char">
    <w:name w:val="Heading 8 Char"/>
    <w:basedOn w:val="DefaultParagraphFont"/>
    <w:link w:val="Heading8"/>
    <w:rsid w:val="00F90CD0"/>
    <w:rPr>
      <w:rFonts w:ascii="Arial" w:eastAsia="Times New Roman" w:hAnsi="Arial" w:cs="Times New Roman"/>
      <w:i/>
      <w:sz w:val="26"/>
      <w:szCs w:val="20"/>
      <w:lang w:val="sr-Latn-CS"/>
    </w:rPr>
  </w:style>
  <w:style w:type="character" w:customStyle="1" w:styleId="Heading9Char">
    <w:name w:val="Heading 9 Char"/>
    <w:basedOn w:val="DefaultParagraphFont"/>
    <w:link w:val="Heading9"/>
    <w:rsid w:val="00F90CD0"/>
    <w:rPr>
      <w:rFonts w:ascii="Arial" w:eastAsia="Times New Roman" w:hAnsi="Arial" w:cs="Times New Roman"/>
      <w:b/>
      <w:i/>
      <w:sz w:val="18"/>
      <w:szCs w:val="20"/>
      <w:lang w:val="sr-Latn-CS"/>
    </w:rPr>
  </w:style>
  <w:style w:type="paragraph" w:customStyle="1" w:styleId="DokQS">
    <w:name w:val="Dok QS"/>
    <w:basedOn w:val="Normal"/>
    <w:rsid w:val="00F90CD0"/>
    <w:pPr>
      <w:keepNext/>
      <w:ind w:left="720" w:right="57"/>
      <w:jc w:val="both"/>
    </w:pPr>
    <w:rPr>
      <w:sz w:val="26"/>
      <w:szCs w:val="20"/>
      <w:lang w:eastAsia="en-US"/>
    </w:rPr>
  </w:style>
  <w:style w:type="paragraph" w:customStyle="1" w:styleId="Style3">
    <w:name w:val="Style3"/>
    <w:basedOn w:val="Normal"/>
    <w:rsid w:val="00F90CD0"/>
    <w:pPr>
      <w:jc w:val="center"/>
    </w:pPr>
    <w:rPr>
      <w:rFonts w:ascii="Dutch-Roman" w:hAnsi="Dutch-Roman"/>
      <w:szCs w:val="20"/>
      <w:lang w:eastAsia="en-US"/>
    </w:rPr>
  </w:style>
  <w:style w:type="paragraph" w:customStyle="1" w:styleId="Nabrajanjebrojevi">
    <w:name w:val="Nabrajanje brojevi"/>
    <w:basedOn w:val="Normal"/>
    <w:rsid w:val="004D6BA9"/>
    <w:pPr>
      <w:keepNext/>
      <w:numPr>
        <w:numId w:val="11"/>
      </w:numPr>
      <w:ind w:right="57"/>
      <w:jc w:val="center"/>
    </w:pPr>
    <w:rPr>
      <w:sz w:val="26"/>
      <w:szCs w:val="20"/>
      <w:lang w:eastAsia="en-US"/>
    </w:rPr>
  </w:style>
  <w:style w:type="character" w:customStyle="1" w:styleId="tlid-translation">
    <w:name w:val="tlid-translation"/>
    <w:basedOn w:val="DefaultParagraphFont"/>
    <w:rsid w:val="00F7043F"/>
  </w:style>
  <w:style w:type="character" w:customStyle="1" w:styleId="y2iqfc">
    <w:name w:val="y2iqfc"/>
    <w:basedOn w:val="DefaultParagraphFont"/>
    <w:rsid w:val="006E1B00"/>
  </w:style>
</w:styles>
</file>

<file path=word/webSettings.xml><?xml version="1.0" encoding="utf-8"?>
<w:webSettings xmlns:r="http://schemas.openxmlformats.org/officeDocument/2006/relationships" xmlns:w="http://schemas.openxmlformats.org/wordprocessingml/2006/main">
  <w:divs>
    <w:div w:id="6575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4F6796CF1A84C923A0234A5738DA6" ma:contentTypeVersion="0" ma:contentTypeDescription="Create a new document." ma:contentTypeScope="" ma:versionID="cbacb075a8387008f7e5339e3243c609">
  <xsd:schema xmlns:xsd="http://www.w3.org/2001/XMLSchema" xmlns:xs="http://www.w3.org/2001/XMLSchema" xmlns:p="http://schemas.microsoft.com/office/2006/metadata/properties" xmlns:ns2="dbd37f00-f0e2-44b4-8701-d80df9cccf9b" targetNamespace="http://schemas.microsoft.com/office/2006/metadata/properties" ma:root="true" ma:fieldsID="36bcfb6b007bfee9d1a12cf62468be72" ns2:_="">
    <xsd:import namespace="dbd37f00-f0e2-44b4-8701-d80df9cccf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37f00-f0e2-44b4-8701-d80df9cccf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bd37f00-f0e2-44b4-8701-d80df9cccf9b">S6PDNWPCDV5S-307-4581</_dlc_DocId>
    <_dlc_DocIdUrl xmlns="dbd37f00-f0e2-44b4-8701-d80df9cccf9b">
      <Url>http://portal/Razvoj/_layouts/15/DocIdRedir.aspx?ID=S6PDNWPCDV5S-307-4581</Url>
      <Description>S6PDNWPCDV5S-307-4581</Description>
    </_dlc_DocIdUrl>
  </documentManagement>
</p:properties>
</file>

<file path=customXml/itemProps1.xml><?xml version="1.0" encoding="utf-8"?>
<ds:datastoreItem xmlns:ds="http://schemas.openxmlformats.org/officeDocument/2006/customXml" ds:itemID="{8EF0788A-EB12-4786-B3C6-9F71AF392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37f00-f0e2-44b4-8701-d80df9ccc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70233-D72C-4F9F-9644-70FB61F68499}">
  <ds:schemaRefs>
    <ds:schemaRef ds:uri="http://schemas.microsoft.com/sharepoint/events"/>
  </ds:schemaRefs>
</ds:datastoreItem>
</file>

<file path=customXml/itemProps3.xml><?xml version="1.0" encoding="utf-8"?>
<ds:datastoreItem xmlns:ds="http://schemas.openxmlformats.org/officeDocument/2006/customXml" ds:itemID="{574B4943-062B-40E4-8F8D-968C0950CD89}">
  <ds:schemaRefs>
    <ds:schemaRef ds:uri="http://schemas.microsoft.com/sharepoint/v3/contenttype/forms"/>
  </ds:schemaRefs>
</ds:datastoreItem>
</file>

<file path=customXml/itemProps4.xml><?xml version="1.0" encoding="utf-8"?>
<ds:datastoreItem xmlns:ds="http://schemas.openxmlformats.org/officeDocument/2006/customXml" ds:itemID="{E4827504-AD83-46E1-AAE2-13EA561FF832}">
  <ds:schemaRefs>
    <ds:schemaRef ds:uri="http://schemas.microsoft.com/office/2006/metadata/properties"/>
    <ds:schemaRef ds:uri="http://schemas.microsoft.com/office/infopath/2007/PartnerControls"/>
    <ds:schemaRef ds:uri="dbd37f00-f0e2-44b4-8701-d80df9cccf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Jankovic</dc:creator>
  <cp:lastModifiedBy>Windows User</cp:lastModifiedBy>
  <cp:revision>2</cp:revision>
  <dcterms:created xsi:type="dcterms:W3CDTF">2021-07-21T15:43:00Z</dcterms:created>
  <dcterms:modified xsi:type="dcterms:W3CDTF">2021-07-21T15:43:00Z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0x0101006F44F6796CF1A84C923A0234A5738DA6</vt:lpwstr>
  </property>
  <property fmtid="{D5CDD505-2E9C-101B-9397-08002B2CF9AE}" pid="3" name="_dlc_DocIdItemGuid">
    <vt:lpwstr>8460b153-a90a-4e26-86ed-883238c95bd2</vt:lpwstr>
  </property>
</Properties>
</file>